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482" w:rsidRPr="00320482" w:rsidRDefault="00320482" w:rsidP="00320482">
      <w:pPr>
        <w:pStyle w:val="ConsPlusNormal"/>
        <w:jc w:val="right"/>
        <w:outlineLvl w:val="0"/>
        <w:rPr>
          <w:rFonts w:ascii="Times New Roman" w:hAnsi="Times New Roman" w:cs="Times New Roman"/>
          <w:sz w:val="24"/>
          <w:szCs w:val="24"/>
        </w:rPr>
      </w:pPr>
      <w:r w:rsidRPr="00320482">
        <w:rPr>
          <w:rFonts w:ascii="Times New Roman" w:hAnsi="Times New Roman" w:cs="Times New Roman"/>
          <w:sz w:val="24"/>
          <w:szCs w:val="24"/>
        </w:rPr>
        <w:t>Приложение N 6</w:t>
      </w:r>
    </w:p>
    <w:p w:rsidR="00320482" w:rsidRPr="00320482" w:rsidRDefault="00320482" w:rsidP="00320482">
      <w:pPr>
        <w:pStyle w:val="ConsPlusNormal"/>
        <w:jc w:val="right"/>
        <w:rPr>
          <w:rFonts w:ascii="Times New Roman" w:hAnsi="Times New Roman" w:cs="Times New Roman"/>
          <w:sz w:val="24"/>
          <w:szCs w:val="24"/>
        </w:rPr>
      </w:pPr>
      <w:r w:rsidRPr="00320482">
        <w:rPr>
          <w:rFonts w:ascii="Times New Roman" w:hAnsi="Times New Roman" w:cs="Times New Roman"/>
          <w:sz w:val="24"/>
          <w:szCs w:val="24"/>
        </w:rPr>
        <w:t>к Закону Мурманской области</w:t>
      </w:r>
    </w:p>
    <w:p w:rsidR="00320482" w:rsidRPr="00320482" w:rsidRDefault="00320482" w:rsidP="00320482">
      <w:pPr>
        <w:pStyle w:val="ConsPlusNormal"/>
        <w:jc w:val="right"/>
        <w:rPr>
          <w:rFonts w:ascii="Times New Roman" w:hAnsi="Times New Roman" w:cs="Times New Roman"/>
          <w:sz w:val="24"/>
          <w:szCs w:val="24"/>
        </w:rPr>
      </w:pPr>
      <w:r w:rsidRPr="00320482">
        <w:rPr>
          <w:rFonts w:ascii="Times New Roman" w:hAnsi="Times New Roman" w:cs="Times New Roman"/>
          <w:sz w:val="24"/>
          <w:szCs w:val="24"/>
        </w:rPr>
        <w:t>от 28 декабря 2004 г. N 568-01-ЗМО</w:t>
      </w:r>
    </w:p>
    <w:p w:rsidR="00320482" w:rsidRPr="00320482" w:rsidRDefault="00320482" w:rsidP="00320482">
      <w:pPr>
        <w:pStyle w:val="ConsPlusNormal"/>
        <w:jc w:val="both"/>
        <w:rPr>
          <w:rFonts w:ascii="Times New Roman" w:hAnsi="Times New Roman" w:cs="Times New Roman"/>
        </w:rPr>
      </w:pPr>
    </w:p>
    <w:p w:rsidR="00320482" w:rsidRPr="00320482" w:rsidRDefault="00320482" w:rsidP="00320482">
      <w:pPr>
        <w:pStyle w:val="ConsPlusTitle"/>
        <w:jc w:val="center"/>
        <w:rPr>
          <w:rFonts w:ascii="Times New Roman" w:hAnsi="Times New Roman" w:cs="Times New Roman"/>
        </w:rPr>
      </w:pPr>
      <w:bookmarkStart w:id="0" w:name="P551"/>
      <w:bookmarkEnd w:id="0"/>
      <w:r w:rsidRPr="00320482">
        <w:rPr>
          <w:rFonts w:ascii="Times New Roman" w:hAnsi="Times New Roman" w:cs="Times New Roman"/>
        </w:rPr>
        <w:t>МЕТОДИКА</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РАСПРЕДЕЛЕНИЯ ОБЪЕМОВ СУБВЕНЦИИ МЕСТНЫМ БЮДЖЕТАМ</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НА ОСУЩЕСТВЛЕНИЕ ОРГАНАМИ МЕСТНОГО САМОУПРАВЛЕНИЯ</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ГОСУДАРСТВЕННЫХ ПОЛНОМОЧИЙ ПО ОРГАНИЗАЦИИ ОБЕСПЕЧЕНИЯ</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И ОБЕСПЕЧЕНИЮ ЖИЛЫМ ПОМЕЩЕНИЕМ ДЕТЕЙ-СИРОТ И ДЕТЕЙ,</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ОСТАВШИХСЯ БЕЗ ПОПЕЧЕНИЯ РОДИТЕЛЕЙ, ЛИЦ ИЗ ЧИСЛА ДЕТЕЙ-СИРОТ</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И ДЕТЕЙ, ОСТАВШИХСЯ БЕЗ ПОПЕЧЕНИЯ РОДИТЕЛЕЙ, ПО ОРГАНИЗАЦИИ</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 xml:space="preserve">ПРЕДОСТАВЛЕНИЯ И ПРЕДОСТАВЛЕНИЮ ЛИЦАМ, УКАЗАННЫМ В </w:t>
      </w:r>
      <w:hyperlink w:anchor="P131">
        <w:r w:rsidRPr="00320482">
          <w:rPr>
            <w:rFonts w:ascii="Times New Roman" w:hAnsi="Times New Roman" w:cs="Times New Roman"/>
            <w:color w:val="0000FF"/>
          </w:rPr>
          <w:t>ПУНКТЕ 1</w:t>
        </w:r>
      </w:hyperlink>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СТАТЬИ 4.1 НАСТОЯЩЕГО ЗАКОНА, ДОПОЛНИТЕЛЬНОЙ МЕРЫ СОЦИАЛЬНОЙ</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ПОДДЕРЖКИ В ВИДЕ ПРЕДОСТАВЛЕНИЯ ЖИЛИЩНОГО СЕРТИФИКАТА</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МУРМАНСКОЙ ОБЛАСТИ И ПО ОРГАНИЗАЦИИ ПРЕДОСТАВЛЕНИЯ</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И ПРЕДОСТАВЛЕНИЮ ЕЖЕМЕСЯЧНОЙ ЖИЛИЩНО-КОММУНАЛЬНОЙ ВЫПЛАТЫ</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ДЕТЯМ-СИРОТАМ И ДЕТЯМ, ОСТАВШИМСЯ БЕЗ ПОПЕЧЕНИЯ РОДИТЕЛЕЙ,</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ЛИЦАМ ИЗ ЧИСЛА ДЕТЕЙ-СИРОТ И ДЕТЕЙ, ОСТАВШИХСЯ БЕЗ ПОПЕЧЕНИЯ</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РОДИТЕЛЕЙ, ЛИЦАМ, ПОТЕРЯВШИМ В ПЕРИОД ОБУЧЕНИЯ ОБОИХ</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РОДИТЕЛЕЙ ИЛИ ЕДИНСТВЕННОГО РОДИТЕЛЯ, ЛИЦАМ, ОКАЗАВШИМСЯ</w:t>
      </w:r>
    </w:p>
    <w:p w:rsidR="00320482" w:rsidRPr="00320482" w:rsidRDefault="00320482" w:rsidP="00320482">
      <w:pPr>
        <w:pStyle w:val="ConsPlusTitle"/>
        <w:jc w:val="center"/>
        <w:rPr>
          <w:rFonts w:ascii="Times New Roman" w:hAnsi="Times New Roman" w:cs="Times New Roman"/>
        </w:rPr>
      </w:pPr>
      <w:r w:rsidRPr="00320482">
        <w:rPr>
          <w:rFonts w:ascii="Times New Roman" w:hAnsi="Times New Roman" w:cs="Times New Roman"/>
        </w:rPr>
        <w:t>В ПЕРИОД ОБУЧЕНИЯ В ТРУДНОЙ ЖИЗНЕННОЙ СИТУАЦИИ</w:t>
      </w:r>
    </w:p>
    <w:p w:rsidR="00320482" w:rsidRPr="00320482" w:rsidRDefault="00320482" w:rsidP="00320482">
      <w:pPr>
        <w:pStyle w:val="ConsPlusNormal"/>
        <w:spacing w:after="1"/>
        <w:rPr>
          <w:rFonts w:ascii="Times New Roman" w:hAnsi="Times New Roman" w:cs="Times New Roman"/>
          <w:sz w:val="24"/>
          <w:szCs w:val="24"/>
        </w:rPr>
      </w:pP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1. </w:t>
      </w:r>
      <w:proofErr w:type="gramStart"/>
      <w:r w:rsidRPr="00320482">
        <w:rPr>
          <w:rFonts w:ascii="Times New Roman" w:hAnsi="Times New Roman" w:cs="Times New Roman"/>
          <w:sz w:val="24"/>
          <w:szCs w:val="24"/>
        </w:rPr>
        <w:t>Субвенция местным бюджетам на осуществление органами местного самоуправления государственных полномочий по обеспечению жилым помещением детей-сирот и детей, оставшихся без попечения родителей, лиц из числа детей-сирот, детей, оставшихся без попечения родителей, предоставляется органам местного самоуправления в целях формирования муниципального специализированного жилищного фонда для детей-сирот и детей, оставшихся без попечения родителей, лиц из числа детей-сирот и детей, оставшихся без попечения родителей, посредством</w:t>
      </w:r>
      <w:proofErr w:type="gramEnd"/>
      <w:r w:rsidRPr="00320482">
        <w:rPr>
          <w:rFonts w:ascii="Times New Roman" w:hAnsi="Times New Roman" w:cs="Times New Roman"/>
          <w:sz w:val="24"/>
          <w:szCs w:val="24"/>
        </w:rPr>
        <w:t xml:space="preserve"> </w:t>
      </w:r>
      <w:proofErr w:type="gramStart"/>
      <w:r w:rsidRPr="00320482">
        <w:rPr>
          <w:rFonts w:ascii="Times New Roman" w:hAnsi="Times New Roman" w:cs="Times New Roman"/>
          <w:sz w:val="24"/>
          <w:szCs w:val="24"/>
        </w:rPr>
        <w:t xml:space="preserve">приобретения жилых помещений в муниципальную собственность, в том числе путем заключения договора участия в долевом строительстве многоквартирного дома при условии размещения средств субвенции на счетах </w:t>
      </w:r>
      <w:proofErr w:type="spellStart"/>
      <w:r w:rsidRPr="00320482">
        <w:rPr>
          <w:rFonts w:ascii="Times New Roman" w:hAnsi="Times New Roman" w:cs="Times New Roman"/>
          <w:sz w:val="24"/>
          <w:szCs w:val="24"/>
        </w:rPr>
        <w:t>эскроу</w:t>
      </w:r>
      <w:proofErr w:type="spellEnd"/>
      <w:r w:rsidRPr="00320482">
        <w:rPr>
          <w:rFonts w:ascii="Times New Roman" w:hAnsi="Times New Roman" w:cs="Times New Roman"/>
          <w:sz w:val="24"/>
          <w:szCs w:val="24"/>
        </w:rPr>
        <w:t xml:space="preserve"> в порядке, предусмотренном </w:t>
      </w:r>
      <w:hyperlink r:id="rId5">
        <w:r w:rsidRPr="00320482">
          <w:rPr>
            <w:rFonts w:ascii="Times New Roman" w:hAnsi="Times New Roman" w:cs="Times New Roman"/>
            <w:color w:val="0000FF"/>
            <w:sz w:val="24"/>
            <w:szCs w:val="24"/>
          </w:rPr>
          <w:t>статьей 15.4</w:t>
        </w:r>
      </w:hyperlink>
      <w:r w:rsidRPr="00320482">
        <w:rPr>
          <w:rFonts w:ascii="Times New Roman" w:hAnsi="Times New Roman" w:cs="Times New Roman"/>
          <w:sz w:val="24"/>
          <w:szCs w:val="24"/>
        </w:rPr>
        <w:t xml:space="preserve"> Федерального закона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иного</w:t>
      </w:r>
      <w:proofErr w:type="gramEnd"/>
      <w:r w:rsidRPr="00320482">
        <w:rPr>
          <w:rFonts w:ascii="Times New Roman" w:hAnsi="Times New Roman" w:cs="Times New Roman"/>
          <w:sz w:val="24"/>
          <w:szCs w:val="24"/>
        </w:rPr>
        <w:t xml:space="preserve"> договора приобретения жилых помещений у застройщика в строящемся многоквартирном доме при условии, что ввод в эксплуатацию многоквартирного дома, жилые помещения в котором приобретаются на основании указанных договоров, планируется осуществить не позднее истечения двух лет, следующих за очередным финансовым годом (далее - договор приобретения жилых помещений в строящихся многоквартирных домах).</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 xml:space="preserve">Определение общего объема субвенции местным бюджетам на осуществление органами местного 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w:t>
      </w:r>
      <w:hyperlink w:anchor="P131">
        <w:r w:rsidRPr="00320482">
          <w:rPr>
            <w:rFonts w:ascii="Times New Roman" w:hAnsi="Times New Roman" w:cs="Times New Roman"/>
            <w:color w:val="0000FF"/>
            <w:sz w:val="24"/>
            <w:szCs w:val="24"/>
          </w:rPr>
          <w:t>пункте 1 статьи 4.1</w:t>
        </w:r>
      </w:hyperlink>
      <w:r w:rsidRPr="00320482">
        <w:rPr>
          <w:rFonts w:ascii="Times New Roman" w:hAnsi="Times New Roman" w:cs="Times New Roman"/>
          <w:sz w:val="24"/>
          <w:szCs w:val="24"/>
        </w:rPr>
        <w:t xml:space="preserve"> настоящего Закона, дополнительной меры социальной поддержки в виде предоставления жилищного сертификата</w:t>
      </w:r>
      <w:proofErr w:type="gramEnd"/>
      <w:r w:rsidRPr="00320482">
        <w:rPr>
          <w:rFonts w:ascii="Times New Roman" w:hAnsi="Times New Roman" w:cs="Times New Roman"/>
          <w:sz w:val="24"/>
          <w:szCs w:val="24"/>
        </w:rPr>
        <w:t xml:space="preserve"> Мурманской области (далее - общий объем субвенции), осуществляется в следующем порядке:</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1) общий объем субвенции определяется путем суммирования объемов субвенций, исчисленных для каждого муниципального образования в соответствии с </w:t>
      </w:r>
      <w:hyperlink w:anchor="P586">
        <w:r w:rsidRPr="00320482">
          <w:rPr>
            <w:rFonts w:ascii="Times New Roman" w:hAnsi="Times New Roman" w:cs="Times New Roman"/>
            <w:color w:val="0000FF"/>
            <w:sz w:val="24"/>
            <w:szCs w:val="24"/>
          </w:rPr>
          <w:t>пунктом 2</w:t>
        </w:r>
      </w:hyperlink>
      <w:r w:rsidRPr="00320482">
        <w:rPr>
          <w:rFonts w:ascii="Times New Roman" w:hAnsi="Times New Roman" w:cs="Times New Roman"/>
          <w:sz w:val="24"/>
          <w:szCs w:val="24"/>
        </w:rPr>
        <w:t xml:space="preserve"> настоящей Методики;</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2) показателями (критериями) распределения между муниципальными образованиями </w:t>
      </w:r>
      <w:r w:rsidRPr="00320482">
        <w:rPr>
          <w:rFonts w:ascii="Times New Roman" w:hAnsi="Times New Roman" w:cs="Times New Roman"/>
          <w:sz w:val="24"/>
          <w:szCs w:val="24"/>
        </w:rPr>
        <w:lastRenderedPageBreak/>
        <w:t>общего объема субвенции являются:</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численность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согласно списку детей-сирот и детей, оставшихся без попечения родителей, лиц из числа детей-сирот и детей</w:t>
      </w:r>
      <w:proofErr w:type="gramEnd"/>
      <w:r w:rsidRPr="00320482">
        <w:rPr>
          <w:rFonts w:ascii="Times New Roman" w:hAnsi="Times New Roman" w:cs="Times New Roman"/>
          <w:sz w:val="24"/>
          <w:szCs w:val="24"/>
        </w:rPr>
        <w:t>,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очередном финансовом году и плановом периоде;</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средняя рыночная стоимость одного квадратного метра общей площади жилья в соответствующем муниципальном образовании;</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3) общий объем субвенции (</w:t>
      </w:r>
      <w:proofErr w:type="spellStart"/>
      <w:proofErr w:type="gramStart"/>
      <w:r w:rsidRPr="00320482">
        <w:rPr>
          <w:rFonts w:ascii="Times New Roman" w:hAnsi="Times New Roman" w:cs="Times New Roman"/>
          <w:sz w:val="24"/>
          <w:szCs w:val="24"/>
        </w:rPr>
        <w:t>S</w:t>
      </w:r>
      <w:proofErr w:type="gramEnd"/>
      <w:r w:rsidRPr="00320482">
        <w:rPr>
          <w:rFonts w:ascii="Times New Roman" w:hAnsi="Times New Roman" w:cs="Times New Roman"/>
          <w:sz w:val="24"/>
          <w:szCs w:val="24"/>
        </w:rPr>
        <w:t>суб</w:t>
      </w:r>
      <w:proofErr w:type="spellEnd"/>
      <w:r w:rsidRPr="00320482">
        <w:rPr>
          <w:rFonts w:ascii="Times New Roman" w:hAnsi="Times New Roman" w:cs="Times New Roman"/>
          <w:sz w:val="24"/>
          <w:szCs w:val="24"/>
        </w:rPr>
        <w:t>) определяется по следующей формуле:</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noProof/>
          <w:position w:val="-26"/>
          <w:sz w:val="24"/>
          <w:szCs w:val="24"/>
        </w:rPr>
        <w:drawing>
          <wp:inline distT="0" distB="0" distL="0" distR="0" wp14:anchorId="13EB59CB" wp14:editId="46E08EBF">
            <wp:extent cx="922020" cy="47180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2020" cy="471805"/>
                    </a:xfrm>
                    <a:prstGeom prst="rect">
                      <a:avLst/>
                    </a:prstGeom>
                    <a:noFill/>
                    <a:ln>
                      <a:noFill/>
                    </a:ln>
                  </pic:spPr>
                </pic:pic>
              </a:graphicData>
            </a:graphic>
          </wp:inline>
        </w:drawing>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sz w:val="24"/>
          <w:szCs w:val="24"/>
        </w:rPr>
        <w:t>где n - количество муниципальных образований;</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Si</w:t>
      </w:r>
      <w:proofErr w:type="spellEnd"/>
      <w:r w:rsidRPr="00320482">
        <w:rPr>
          <w:rFonts w:ascii="Times New Roman" w:hAnsi="Times New Roman" w:cs="Times New Roman"/>
          <w:sz w:val="24"/>
          <w:szCs w:val="24"/>
        </w:rPr>
        <w:t xml:space="preserve"> - объем субвенции на осуществление органами местного 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w:t>
      </w:r>
      <w:hyperlink w:anchor="P131">
        <w:r w:rsidRPr="00320482">
          <w:rPr>
            <w:rFonts w:ascii="Times New Roman" w:hAnsi="Times New Roman" w:cs="Times New Roman"/>
            <w:color w:val="0000FF"/>
            <w:sz w:val="24"/>
            <w:szCs w:val="24"/>
          </w:rPr>
          <w:t>пункте 1 статьи 4.1</w:t>
        </w:r>
      </w:hyperlink>
      <w:r w:rsidRPr="00320482">
        <w:rPr>
          <w:rFonts w:ascii="Times New Roman" w:hAnsi="Times New Roman" w:cs="Times New Roman"/>
          <w:sz w:val="24"/>
          <w:szCs w:val="24"/>
        </w:rPr>
        <w:t xml:space="preserve"> настоящего Закона, дополнительной меры социальной поддержки в виде предоставления жилищного сертификата Мурманской области, рассчитываемый</w:t>
      </w:r>
      <w:proofErr w:type="gramEnd"/>
      <w:r w:rsidRPr="00320482">
        <w:rPr>
          <w:rFonts w:ascii="Times New Roman" w:hAnsi="Times New Roman" w:cs="Times New Roman"/>
          <w:sz w:val="24"/>
          <w:szCs w:val="24"/>
        </w:rPr>
        <w:t xml:space="preserve"> для каждого муниципального образования.</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Общий объем субвенции формируется с учетом субсидии из федерального бюджета, предоставляемой в целях софинансирования расходных обязательств субъекта Российской Федерации на финансовое обеспечение государственных полномочий субъектов Российской Федерации, переданных для осуществления органам местного самоуправления.</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Субсидия из федерального бюджета используется исключительно на приобретение жилых помещений специализированного жилищного фонда.</w:t>
      </w:r>
    </w:p>
    <w:p w:rsidR="00320482" w:rsidRPr="00320482" w:rsidRDefault="00320482" w:rsidP="00320482">
      <w:pPr>
        <w:pStyle w:val="ConsPlusNormal"/>
        <w:spacing w:before="220"/>
        <w:ind w:firstLine="540"/>
        <w:jc w:val="both"/>
        <w:rPr>
          <w:rFonts w:ascii="Times New Roman" w:hAnsi="Times New Roman" w:cs="Times New Roman"/>
          <w:sz w:val="24"/>
          <w:szCs w:val="24"/>
        </w:rPr>
      </w:pPr>
      <w:bookmarkStart w:id="1" w:name="P586"/>
      <w:bookmarkEnd w:id="1"/>
      <w:r w:rsidRPr="00320482">
        <w:rPr>
          <w:rFonts w:ascii="Times New Roman" w:hAnsi="Times New Roman" w:cs="Times New Roman"/>
          <w:sz w:val="24"/>
          <w:szCs w:val="24"/>
        </w:rPr>
        <w:t xml:space="preserve">2. </w:t>
      </w:r>
      <w:proofErr w:type="gramStart"/>
      <w:r w:rsidRPr="00320482">
        <w:rPr>
          <w:rFonts w:ascii="Times New Roman" w:hAnsi="Times New Roman" w:cs="Times New Roman"/>
          <w:sz w:val="24"/>
          <w:szCs w:val="24"/>
        </w:rPr>
        <w:t xml:space="preserve">Объем субвенции местному бюджету на осуществление органами местного самоуправления государственных полномочий по организации обеспечения и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организации предоставления и предоставлению лицам, указанным в </w:t>
      </w:r>
      <w:hyperlink w:anchor="P131">
        <w:r w:rsidRPr="00320482">
          <w:rPr>
            <w:rFonts w:ascii="Times New Roman" w:hAnsi="Times New Roman" w:cs="Times New Roman"/>
            <w:color w:val="0000FF"/>
            <w:sz w:val="24"/>
            <w:szCs w:val="24"/>
          </w:rPr>
          <w:t>пункте 1 статьи 4.1</w:t>
        </w:r>
      </w:hyperlink>
      <w:r w:rsidRPr="00320482">
        <w:rPr>
          <w:rFonts w:ascii="Times New Roman" w:hAnsi="Times New Roman" w:cs="Times New Roman"/>
          <w:sz w:val="24"/>
          <w:szCs w:val="24"/>
        </w:rPr>
        <w:t xml:space="preserve"> настоящего Закона, дополнительной меры социальной поддержки в виде предоставления жилищного сертификата Мурманской области</w:t>
      </w:r>
      <w:proofErr w:type="gramEnd"/>
      <w:r w:rsidRPr="00320482">
        <w:rPr>
          <w:rFonts w:ascii="Times New Roman" w:hAnsi="Times New Roman" w:cs="Times New Roman"/>
          <w:sz w:val="24"/>
          <w:szCs w:val="24"/>
        </w:rPr>
        <w:t xml:space="preserve"> (</w:t>
      </w:r>
      <w:proofErr w:type="spellStart"/>
      <w:proofErr w:type="gramStart"/>
      <w:r w:rsidRPr="00320482">
        <w:rPr>
          <w:rFonts w:ascii="Times New Roman" w:hAnsi="Times New Roman" w:cs="Times New Roman"/>
          <w:sz w:val="24"/>
          <w:szCs w:val="24"/>
        </w:rPr>
        <w:t>Si</w:t>
      </w:r>
      <w:proofErr w:type="spellEnd"/>
      <w:r w:rsidRPr="00320482">
        <w:rPr>
          <w:rFonts w:ascii="Times New Roman" w:hAnsi="Times New Roman" w:cs="Times New Roman"/>
          <w:sz w:val="24"/>
          <w:szCs w:val="24"/>
        </w:rPr>
        <w:t>), определяется с округлением до целых сотен рублей в сторону увеличения по следующей формуле:</w:t>
      </w:r>
      <w:proofErr w:type="gramEnd"/>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spellStart"/>
      <w:r w:rsidRPr="00320482">
        <w:rPr>
          <w:rFonts w:ascii="Times New Roman" w:hAnsi="Times New Roman" w:cs="Times New Roman"/>
          <w:sz w:val="24"/>
          <w:szCs w:val="24"/>
        </w:rPr>
        <w:t>Si</w:t>
      </w:r>
      <w:proofErr w:type="spellEnd"/>
      <w:r w:rsidRPr="00320482">
        <w:rPr>
          <w:rFonts w:ascii="Times New Roman" w:hAnsi="Times New Roman" w:cs="Times New Roman"/>
          <w:sz w:val="24"/>
          <w:szCs w:val="24"/>
        </w:rPr>
        <w:t xml:space="preserve"> = </w:t>
      </w:r>
      <w:proofErr w:type="spellStart"/>
      <w:proofErr w:type="gramStart"/>
      <w:r w:rsidRPr="00320482">
        <w:rPr>
          <w:rFonts w:ascii="Times New Roman" w:hAnsi="Times New Roman" w:cs="Times New Roman"/>
          <w:sz w:val="24"/>
          <w:szCs w:val="24"/>
        </w:rPr>
        <w:t>Si</w:t>
      </w:r>
      <w:proofErr w:type="gramEnd"/>
      <w:r w:rsidRPr="00320482">
        <w:rPr>
          <w:rFonts w:ascii="Times New Roman" w:hAnsi="Times New Roman" w:cs="Times New Roman"/>
          <w:sz w:val="24"/>
          <w:szCs w:val="24"/>
        </w:rPr>
        <w:t>оргж</w:t>
      </w:r>
      <w:proofErr w:type="spellEnd"/>
      <w:r w:rsidRPr="00320482">
        <w:rPr>
          <w:rFonts w:ascii="Times New Roman" w:hAnsi="Times New Roman" w:cs="Times New Roman"/>
          <w:sz w:val="24"/>
          <w:szCs w:val="24"/>
        </w:rPr>
        <w:t xml:space="preserve"> + </w:t>
      </w:r>
      <w:proofErr w:type="spellStart"/>
      <w:r w:rsidRPr="00320482">
        <w:rPr>
          <w:rFonts w:ascii="Times New Roman" w:hAnsi="Times New Roman" w:cs="Times New Roman"/>
          <w:sz w:val="24"/>
          <w:szCs w:val="24"/>
        </w:rPr>
        <w:t>Siжс</w:t>
      </w:r>
      <w:proofErr w:type="spellEnd"/>
      <w:r w:rsidRPr="00320482">
        <w:rPr>
          <w:rFonts w:ascii="Times New Roman" w:hAnsi="Times New Roman" w:cs="Times New Roman"/>
          <w:sz w:val="24"/>
          <w:szCs w:val="24"/>
        </w:rPr>
        <w:t>,</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 xml:space="preserve">где </w:t>
      </w:r>
      <w:proofErr w:type="spellStart"/>
      <w:r w:rsidRPr="00320482">
        <w:rPr>
          <w:rFonts w:ascii="Times New Roman" w:hAnsi="Times New Roman" w:cs="Times New Roman"/>
          <w:sz w:val="24"/>
          <w:szCs w:val="24"/>
        </w:rPr>
        <w:t>Siоргж</w:t>
      </w:r>
      <w:proofErr w:type="spellEnd"/>
      <w:r w:rsidRPr="00320482">
        <w:rPr>
          <w:rFonts w:ascii="Times New Roman" w:hAnsi="Times New Roman" w:cs="Times New Roman"/>
          <w:sz w:val="24"/>
          <w:szCs w:val="24"/>
        </w:rPr>
        <w:t xml:space="preserve"> - размер субвенции i-</w:t>
      </w:r>
      <w:proofErr w:type="spellStart"/>
      <w:r w:rsidRPr="00320482">
        <w:rPr>
          <w:rFonts w:ascii="Times New Roman" w:hAnsi="Times New Roman" w:cs="Times New Roman"/>
          <w:sz w:val="24"/>
          <w:szCs w:val="24"/>
        </w:rPr>
        <w:t>му</w:t>
      </w:r>
      <w:proofErr w:type="spellEnd"/>
      <w:r w:rsidRPr="00320482">
        <w:rPr>
          <w:rFonts w:ascii="Times New Roman" w:hAnsi="Times New Roman" w:cs="Times New Roman"/>
          <w:sz w:val="24"/>
          <w:szCs w:val="24"/>
        </w:rPr>
        <w:t xml:space="preserve"> муниципальному образованию на организацию обеспечения жилым помещением детей-сирот и детей, оставшихся без попечения родителей, лиц из числа детей-сирот и детей, оставшихся без попечения родителей, организацию предоставления лицам, указанным в </w:t>
      </w:r>
      <w:hyperlink w:anchor="P131">
        <w:r w:rsidRPr="00320482">
          <w:rPr>
            <w:rFonts w:ascii="Times New Roman" w:hAnsi="Times New Roman" w:cs="Times New Roman"/>
            <w:color w:val="0000FF"/>
            <w:sz w:val="24"/>
            <w:szCs w:val="24"/>
          </w:rPr>
          <w:t>пункте 1 статьи 4.1</w:t>
        </w:r>
      </w:hyperlink>
      <w:r w:rsidRPr="00320482">
        <w:rPr>
          <w:rFonts w:ascii="Times New Roman" w:hAnsi="Times New Roman" w:cs="Times New Roman"/>
          <w:sz w:val="24"/>
          <w:szCs w:val="24"/>
        </w:rPr>
        <w:t xml:space="preserve"> настоящего Закона, дополнительной меры социальной поддержки в виде предоставления жилищного сертификата Мурманской области, рассчитываемый по следующей формуле:</w:t>
      </w:r>
      <w:proofErr w:type="gramEnd"/>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noProof/>
          <w:position w:val="-22"/>
          <w:sz w:val="24"/>
          <w:szCs w:val="24"/>
        </w:rPr>
        <w:drawing>
          <wp:inline distT="0" distB="0" distL="0" distR="0" wp14:anchorId="2FD11299" wp14:editId="02C34FED">
            <wp:extent cx="1896745" cy="42989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6745" cy="429895"/>
                    </a:xfrm>
                    <a:prstGeom prst="rect">
                      <a:avLst/>
                    </a:prstGeom>
                    <a:noFill/>
                    <a:ln>
                      <a:noFill/>
                    </a:ln>
                  </pic:spPr>
                </pic:pic>
              </a:graphicData>
            </a:graphic>
          </wp:inline>
        </w:drawing>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 xml:space="preserve">где </w:t>
      </w:r>
      <w:proofErr w:type="spellStart"/>
      <w:r w:rsidRPr="00320482">
        <w:rPr>
          <w:rFonts w:ascii="Times New Roman" w:hAnsi="Times New Roman" w:cs="Times New Roman"/>
          <w:sz w:val="24"/>
          <w:szCs w:val="24"/>
        </w:rPr>
        <w:t>Nз</w:t>
      </w:r>
      <w:proofErr w:type="spellEnd"/>
      <w:r w:rsidRPr="00320482">
        <w:rPr>
          <w:rFonts w:ascii="Times New Roman" w:hAnsi="Times New Roman" w:cs="Times New Roman"/>
          <w:sz w:val="24"/>
          <w:szCs w:val="24"/>
        </w:rPr>
        <w:t xml:space="preserve"> - норматив затрат на одного работника, осуществляющего выполнение государственных полномочий по обеспечению жилым помещением детей-сирот и детей, оставшихся без попечения родителей, лиц из числа детей-сирот и детей, оставшихся без попечения родителей, по предоставлению лицам, указанным в </w:t>
      </w:r>
      <w:hyperlink w:anchor="P131">
        <w:r w:rsidRPr="00320482">
          <w:rPr>
            <w:rFonts w:ascii="Times New Roman" w:hAnsi="Times New Roman" w:cs="Times New Roman"/>
            <w:color w:val="0000FF"/>
            <w:sz w:val="24"/>
            <w:szCs w:val="24"/>
          </w:rPr>
          <w:t>пункте 1 статьи 4.1</w:t>
        </w:r>
      </w:hyperlink>
      <w:r w:rsidRPr="00320482">
        <w:rPr>
          <w:rFonts w:ascii="Times New Roman" w:hAnsi="Times New Roman" w:cs="Times New Roman"/>
          <w:sz w:val="24"/>
          <w:szCs w:val="24"/>
        </w:rPr>
        <w:t xml:space="preserve"> настоящего Закона, дополнительной меры социальной поддержки в виде предоставления жилищного сертификата Мурманской области, рассчитываемый с округлением до целых рублей</w:t>
      </w:r>
      <w:proofErr w:type="gramEnd"/>
      <w:r w:rsidRPr="00320482">
        <w:rPr>
          <w:rFonts w:ascii="Times New Roman" w:hAnsi="Times New Roman" w:cs="Times New Roman"/>
          <w:sz w:val="24"/>
          <w:szCs w:val="24"/>
        </w:rPr>
        <w:t xml:space="preserve"> в сторону увеличения по следующей формуле:</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N</w:t>
      </w:r>
      <w:proofErr w:type="gramEnd"/>
      <w:r w:rsidRPr="00320482">
        <w:rPr>
          <w:rFonts w:ascii="Times New Roman" w:hAnsi="Times New Roman" w:cs="Times New Roman"/>
          <w:sz w:val="24"/>
          <w:szCs w:val="24"/>
        </w:rPr>
        <w:t>з</w:t>
      </w:r>
      <w:proofErr w:type="spellEnd"/>
      <w:r w:rsidRPr="00320482">
        <w:rPr>
          <w:rFonts w:ascii="Times New Roman" w:hAnsi="Times New Roman" w:cs="Times New Roman"/>
          <w:sz w:val="24"/>
          <w:szCs w:val="24"/>
        </w:rPr>
        <w:t xml:space="preserve"> = (</w:t>
      </w:r>
      <w:proofErr w:type="spellStart"/>
      <w:r w:rsidRPr="00320482">
        <w:rPr>
          <w:rFonts w:ascii="Times New Roman" w:hAnsi="Times New Roman" w:cs="Times New Roman"/>
          <w:sz w:val="24"/>
          <w:szCs w:val="24"/>
        </w:rPr>
        <w:t>Фотр</w:t>
      </w:r>
      <w:proofErr w:type="spellEnd"/>
      <w:r w:rsidRPr="00320482">
        <w:rPr>
          <w:rFonts w:ascii="Times New Roman" w:hAnsi="Times New Roman" w:cs="Times New Roman"/>
          <w:sz w:val="24"/>
          <w:szCs w:val="24"/>
        </w:rPr>
        <w:t xml:space="preserve"> + (</w:t>
      </w:r>
      <w:proofErr w:type="spellStart"/>
      <w:r w:rsidRPr="00320482">
        <w:rPr>
          <w:rFonts w:ascii="Times New Roman" w:hAnsi="Times New Roman" w:cs="Times New Roman"/>
          <w:sz w:val="24"/>
          <w:szCs w:val="24"/>
        </w:rPr>
        <w:t>Фотр</w:t>
      </w:r>
      <w:proofErr w:type="spellEnd"/>
      <w:r w:rsidRPr="00320482">
        <w:rPr>
          <w:rFonts w:ascii="Times New Roman" w:hAnsi="Times New Roman" w:cs="Times New Roman"/>
          <w:sz w:val="24"/>
          <w:szCs w:val="24"/>
        </w:rPr>
        <w:t xml:space="preserve"> x Т)) x </w:t>
      </w:r>
      <w:proofErr w:type="spellStart"/>
      <w:r w:rsidRPr="00320482">
        <w:rPr>
          <w:rFonts w:ascii="Times New Roman" w:hAnsi="Times New Roman" w:cs="Times New Roman"/>
          <w:sz w:val="24"/>
          <w:szCs w:val="24"/>
        </w:rPr>
        <w:t>Ктр</w:t>
      </w:r>
      <w:proofErr w:type="spellEnd"/>
      <w:r w:rsidRPr="00320482">
        <w:rPr>
          <w:rFonts w:ascii="Times New Roman" w:hAnsi="Times New Roman" w:cs="Times New Roman"/>
          <w:sz w:val="24"/>
          <w:szCs w:val="24"/>
        </w:rPr>
        <w:t>,</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где </w:t>
      </w:r>
      <w:proofErr w:type="spellStart"/>
      <w:r w:rsidRPr="00320482">
        <w:rPr>
          <w:rFonts w:ascii="Times New Roman" w:hAnsi="Times New Roman" w:cs="Times New Roman"/>
          <w:sz w:val="24"/>
          <w:szCs w:val="24"/>
        </w:rPr>
        <w:t>Фотр</w:t>
      </w:r>
      <w:proofErr w:type="spellEnd"/>
      <w:r w:rsidRPr="00320482">
        <w:rPr>
          <w:rFonts w:ascii="Times New Roman" w:hAnsi="Times New Roman" w:cs="Times New Roman"/>
          <w:sz w:val="24"/>
          <w:szCs w:val="24"/>
        </w:rPr>
        <w:t xml:space="preserve"> - фонд оплаты труда работника, осуществляющего выполнение государственных полномочий, рассчитываемый по формуле:</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spellStart"/>
      <w:r w:rsidRPr="00320482">
        <w:rPr>
          <w:rFonts w:ascii="Times New Roman" w:hAnsi="Times New Roman" w:cs="Times New Roman"/>
          <w:sz w:val="24"/>
          <w:szCs w:val="24"/>
        </w:rPr>
        <w:t>Фотр</w:t>
      </w:r>
      <w:proofErr w:type="spellEnd"/>
      <w:r w:rsidRPr="00320482">
        <w:rPr>
          <w:rFonts w:ascii="Times New Roman" w:hAnsi="Times New Roman" w:cs="Times New Roman"/>
          <w:sz w:val="24"/>
          <w:szCs w:val="24"/>
        </w:rPr>
        <w:t xml:space="preserve"> = Док x </w:t>
      </w:r>
      <w:proofErr w:type="spellStart"/>
      <w:r w:rsidRPr="00320482">
        <w:rPr>
          <w:rFonts w:ascii="Times New Roman" w:hAnsi="Times New Roman" w:cs="Times New Roman"/>
          <w:sz w:val="24"/>
          <w:szCs w:val="24"/>
        </w:rPr>
        <w:t>Кдок</w:t>
      </w:r>
      <w:proofErr w:type="spellEnd"/>
      <w:r w:rsidRPr="00320482">
        <w:rPr>
          <w:rFonts w:ascii="Times New Roman" w:hAnsi="Times New Roman" w:cs="Times New Roman"/>
          <w:sz w:val="24"/>
          <w:szCs w:val="24"/>
        </w:rPr>
        <w:t xml:space="preserve"> x Кс,</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где Док - размер должностного оклада ведущего специалиста, установленный в соответствии с </w:t>
      </w:r>
      <w:hyperlink r:id="rId8">
        <w:r w:rsidRPr="00320482">
          <w:rPr>
            <w:rFonts w:ascii="Times New Roman" w:hAnsi="Times New Roman" w:cs="Times New Roman"/>
            <w:color w:val="0000FF"/>
            <w:sz w:val="24"/>
            <w:szCs w:val="24"/>
          </w:rPr>
          <w:t>разделом</w:t>
        </w:r>
      </w:hyperlink>
      <w:r w:rsidRPr="00320482">
        <w:rPr>
          <w:rFonts w:ascii="Times New Roman" w:hAnsi="Times New Roman" w:cs="Times New Roman"/>
          <w:sz w:val="24"/>
          <w:szCs w:val="24"/>
        </w:rPr>
        <w:t xml:space="preserve"> "Должности государственной гражданской службы Мурманской области в исполнительных органах Мурманской области" приложения N 1 к Закону Мурманской области от 24.10.2005 N 669-01-ЗМО "О размерах должностных окладов и окладов за классный чин государственных гражданских служащих Мурманской области";</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r w:rsidRPr="00320482">
        <w:rPr>
          <w:rFonts w:ascii="Times New Roman" w:hAnsi="Times New Roman" w:cs="Times New Roman"/>
          <w:sz w:val="24"/>
          <w:szCs w:val="24"/>
        </w:rPr>
        <w:t>Кдок</w:t>
      </w:r>
      <w:proofErr w:type="spellEnd"/>
      <w:r w:rsidRPr="00320482">
        <w:rPr>
          <w:rFonts w:ascii="Times New Roman" w:hAnsi="Times New Roman" w:cs="Times New Roman"/>
          <w:sz w:val="24"/>
          <w:szCs w:val="24"/>
        </w:rPr>
        <w:t xml:space="preserve"> - коэффициент кратности должностных окладов ведущего специалиста, равный 70,167, применяемый в целях формирования фонда оплаты труда;</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Кс - коэффициент, применяемый для обеспечения государственных гарантий лицам, являющимся работниками организаций, расположенных в районах Крайнего Севера, включающий в себя районный коэффициент и процентную надбавку к заработной плате, установленные в соответствии с законодательством Российской Федерации и законодательством Мурманской области;</w:t>
      </w:r>
      <w:proofErr w:type="gramEnd"/>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Т - тариф для исчисления страховых взносов по обязательному социальному страхованию, установленный законодательством Российской Федерации;</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Ктр</w:t>
      </w:r>
      <w:proofErr w:type="spellEnd"/>
      <w:r w:rsidRPr="00320482">
        <w:rPr>
          <w:rFonts w:ascii="Times New Roman" w:hAnsi="Times New Roman" w:cs="Times New Roman"/>
          <w:sz w:val="24"/>
          <w:szCs w:val="24"/>
        </w:rPr>
        <w:t xml:space="preserve"> - коэффициент текущих расходов, равный 1,15, применяемый для обеспечения выполнения государственных полномочий (расходов на оплату аренды (услуг по содержанию, за исключением текущего и капитального ремонтов) помещений, услуг связи, коммунальных услуг, почтовых расходов, командировочных расходов, расходов на обеспечение мебелью, оргтехникой и средствами связи (включая ремонт и техническое обслуживание), расходными материалами, расходов на оплату проезда к месту проведения отпуска и обратно в</w:t>
      </w:r>
      <w:proofErr w:type="gramEnd"/>
      <w:r w:rsidRPr="00320482">
        <w:rPr>
          <w:rFonts w:ascii="Times New Roman" w:hAnsi="Times New Roman" w:cs="Times New Roman"/>
          <w:sz w:val="24"/>
          <w:szCs w:val="24"/>
        </w:rPr>
        <w:t xml:space="preserve"> </w:t>
      </w:r>
      <w:proofErr w:type="gramStart"/>
      <w:r w:rsidRPr="00320482">
        <w:rPr>
          <w:rFonts w:ascii="Times New Roman" w:hAnsi="Times New Roman" w:cs="Times New Roman"/>
          <w:sz w:val="24"/>
          <w:szCs w:val="24"/>
        </w:rPr>
        <w:t>соответствии</w:t>
      </w:r>
      <w:proofErr w:type="gramEnd"/>
      <w:r w:rsidRPr="00320482">
        <w:rPr>
          <w:rFonts w:ascii="Times New Roman" w:hAnsi="Times New Roman" w:cs="Times New Roman"/>
          <w:sz w:val="24"/>
          <w:szCs w:val="24"/>
        </w:rPr>
        <w:t xml:space="preserve"> с законодательством Российской Федерации и законодательством Мурманской области, иных расходов, связанных с осуществлением переданных государственных полномочий);</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НФ - нормативный фонд рабочего времени, определяемый в соответствии с производственным календарем на очередной календарный год;</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Тж</w:t>
      </w:r>
      <w:proofErr w:type="spellEnd"/>
      <w:proofErr w:type="gramEnd"/>
      <w:r w:rsidRPr="00320482">
        <w:rPr>
          <w:rFonts w:ascii="Times New Roman" w:hAnsi="Times New Roman" w:cs="Times New Roman"/>
          <w:sz w:val="24"/>
          <w:szCs w:val="24"/>
        </w:rPr>
        <w:t xml:space="preserve"> - количество времени на организацию обеспечения жилым помещением детей-сирот и детей, оставшихся без попечения родителей, лиц из числа детей-сирот и детей, оставшихся без попечения родителей, на организацию предоставления лицам, указанным в </w:t>
      </w:r>
      <w:hyperlink w:anchor="P131">
        <w:r w:rsidRPr="00320482">
          <w:rPr>
            <w:rFonts w:ascii="Times New Roman" w:hAnsi="Times New Roman" w:cs="Times New Roman"/>
            <w:color w:val="0000FF"/>
            <w:sz w:val="24"/>
            <w:szCs w:val="24"/>
          </w:rPr>
          <w:t>пункте 1 статьи 4.1</w:t>
        </w:r>
      </w:hyperlink>
      <w:r w:rsidRPr="00320482">
        <w:rPr>
          <w:rFonts w:ascii="Times New Roman" w:hAnsi="Times New Roman" w:cs="Times New Roman"/>
          <w:sz w:val="24"/>
          <w:szCs w:val="24"/>
        </w:rPr>
        <w:t xml:space="preserve"> настоящего Закона, дополнительной меры социальной поддержки в виде предоставления жилищного сертификата Мурманской области, равное 5 часам;</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lastRenderedPageBreak/>
        <w:t>Чпрi</w:t>
      </w:r>
      <w:proofErr w:type="spellEnd"/>
      <w:r w:rsidRPr="00320482">
        <w:rPr>
          <w:rFonts w:ascii="Times New Roman" w:hAnsi="Times New Roman" w:cs="Times New Roman"/>
          <w:sz w:val="24"/>
          <w:szCs w:val="24"/>
        </w:rPr>
        <w:t xml:space="preserve"> - численность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согласно списку детей-сирот и детей, оставшихся без попечения родителей, лиц из числа детей-сирот и</w:t>
      </w:r>
      <w:proofErr w:type="gramEnd"/>
      <w:r w:rsidRPr="00320482">
        <w:rPr>
          <w:rFonts w:ascii="Times New Roman" w:hAnsi="Times New Roman" w:cs="Times New Roman"/>
          <w:sz w:val="24"/>
          <w:szCs w:val="24"/>
        </w:rPr>
        <w:t xml:space="preserve"> </w:t>
      </w:r>
      <w:proofErr w:type="gramStart"/>
      <w:r w:rsidRPr="00320482">
        <w:rPr>
          <w:rFonts w:ascii="Times New Roman" w:hAnsi="Times New Roman" w:cs="Times New Roman"/>
          <w:sz w:val="24"/>
          <w:szCs w:val="24"/>
        </w:rPr>
        <w:t>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соответствующем муниципальном образовании, утверждаемому органом местного самоуправления i-</w:t>
      </w:r>
      <w:proofErr w:type="spellStart"/>
      <w:r w:rsidRPr="00320482">
        <w:rPr>
          <w:rFonts w:ascii="Times New Roman" w:hAnsi="Times New Roman" w:cs="Times New Roman"/>
          <w:sz w:val="24"/>
          <w:szCs w:val="24"/>
        </w:rPr>
        <w:t>го</w:t>
      </w:r>
      <w:proofErr w:type="spellEnd"/>
      <w:r w:rsidRPr="00320482">
        <w:rPr>
          <w:rFonts w:ascii="Times New Roman" w:hAnsi="Times New Roman" w:cs="Times New Roman"/>
          <w:sz w:val="24"/>
          <w:szCs w:val="24"/>
        </w:rPr>
        <w:t xml:space="preserve"> муниципального образования (городского округа, муниципального округа, муниципального района), нуждающихся в обеспечении жилым помещением в</w:t>
      </w:r>
      <w:proofErr w:type="gramEnd"/>
      <w:r w:rsidRPr="00320482">
        <w:rPr>
          <w:rFonts w:ascii="Times New Roman" w:hAnsi="Times New Roman" w:cs="Times New Roman"/>
          <w:sz w:val="24"/>
          <w:szCs w:val="24"/>
        </w:rPr>
        <w:t xml:space="preserve"> соответствующем муниципальном </w:t>
      </w:r>
      <w:proofErr w:type="gramStart"/>
      <w:r w:rsidRPr="00320482">
        <w:rPr>
          <w:rFonts w:ascii="Times New Roman" w:hAnsi="Times New Roman" w:cs="Times New Roman"/>
          <w:sz w:val="24"/>
          <w:szCs w:val="24"/>
        </w:rPr>
        <w:t>образовании</w:t>
      </w:r>
      <w:proofErr w:type="gramEnd"/>
      <w:r w:rsidRPr="00320482">
        <w:rPr>
          <w:rFonts w:ascii="Times New Roman" w:hAnsi="Times New Roman" w:cs="Times New Roman"/>
          <w:sz w:val="24"/>
          <w:szCs w:val="24"/>
        </w:rPr>
        <w:t xml:space="preserve"> в очередном финансовом году, по состоянию на 1 июля текущего финансового года;</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Siжс</w:t>
      </w:r>
      <w:proofErr w:type="spellEnd"/>
      <w:r w:rsidRPr="00320482">
        <w:rPr>
          <w:rFonts w:ascii="Times New Roman" w:hAnsi="Times New Roman" w:cs="Times New Roman"/>
          <w:sz w:val="24"/>
          <w:szCs w:val="24"/>
        </w:rPr>
        <w:t xml:space="preserve"> - размер субвенции i-</w:t>
      </w:r>
      <w:proofErr w:type="spellStart"/>
      <w:r w:rsidRPr="00320482">
        <w:rPr>
          <w:rFonts w:ascii="Times New Roman" w:hAnsi="Times New Roman" w:cs="Times New Roman"/>
          <w:sz w:val="24"/>
          <w:szCs w:val="24"/>
        </w:rPr>
        <w:t>му</w:t>
      </w:r>
      <w:proofErr w:type="spellEnd"/>
      <w:r w:rsidRPr="00320482">
        <w:rPr>
          <w:rFonts w:ascii="Times New Roman" w:hAnsi="Times New Roman" w:cs="Times New Roman"/>
          <w:sz w:val="24"/>
          <w:szCs w:val="24"/>
        </w:rPr>
        <w:t xml:space="preserve"> муниципальному образованию на обеспечение жилым помещением детей-сирот и детей, оставшихся без попечения родителей, лиц из числа детей-сирот и детей, оставшихся без попечения родителей, на предоставление лицам, указанным в </w:t>
      </w:r>
      <w:hyperlink w:anchor="P131">
        <w:r w:rsidRPr="00320482">
          <w:rPr>
            <w:rFonts w:ascii="Times New Roman" w:hAnsi="Times New Roman" w:cs="Times New Roman"/>
            <w:color w:val="0000FF"/>
            <w:sz w:val="24"/>
            <w:szCs w:val="24"/>
          </w:rPr>
          <w:t>пункте 1 статьи 4.1</w:t>
        </w:r>
      </w:hyperlink>
      <w:r w:rsidRPr="00320482">
        <w:rPr>
          <w:rFonts w:ascii="Times New Roman" w:hAnsi="Times New Roman" w:cs="Times New Roman"/>
          <w:sz w:val="24"/>
          <w:szCs w:val="24"/>
        </w:rPr>
        <w:t xml:space="preserve"> настоящего Закона, дополнительной меры социальной поддержки в виде предоставления жилищного сертификата Мурманской области, рассчитываемый по следующей формуле:</w:t>
      </w:r>
      <w:proofErr w:type="gramEnd"/>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Si</w:t>
      </w:r>
      <w:proofErr w:type="gramEnd"/>
      <w:r w:rsidRPr="00320482">
        <w:rPr>
          <w:rFonts w:ascii="Times New Roman" w:hAnsi="Times New Roman" w:cs="Times New Roman"/>
          <w:sz w:val="24"/>
          <w:szCs w:val="24"/>
        </w:rPr>
        <w:t>жс</w:t>
      </w:r>
      <w:proofErr w:type="spellEnd"/>
      <w:r w:rsidRPr="00320482">
        <w:rPr>
          <w:rFonts w:ascii="Times New Roman" w:hAnsi="Times New Roman" w:cs="Times New Roman"/>
          <w:sz w:val="24"/>
          <w:szCs w:val="24"/>
        </w:rPr>
        <w:t xml:space="preserve"> = </w:t>
      </w:r>
      <w:proofErr w:type="spellStart"/>
      <w:r w:rsidRPr="00320482">
        <w:rPr>
          <w:rFonts w:ascii="Times New Roman" w:hAnsi="Times New Roman" w:cs="Times New Roman"/>
          <w:sz w:val="24"/>
          <w:szCs w:val="24"/>
        </w:rPr>
        <w:t>Рст</w:t>
      </w:r>
      <w:proofErr w:type="spellEnd"/>
      <w:r w:rsidRPr="00320482">
        <w:rPr>
          <w:rFonts w:ascii="Times New Roman" w:hAnsi="Times New Roman" w:cs="Times New Roman"/>
          <w:sz w:val="24"/>
          <w:szCs w:val="24"/>
        </w:rPr>
        <w:t xml:space="preserve"> x </w:t>
      </w:r>
      <w:proofErr w:type="spellStart"/>
      <w:r w:rsidRPr="00320482">
        <w:rPr>
          <w:rFonts w:ascii="Times New Roman" w:hAnsi="Times New Roman" w:cs="Times New Roman"/>
          <w:sz w:val="24"/>
          <w:szCs w:val="24"/>
        </w:rPr>
        <w:t>Sстi</w:t>
      </w:r>
      <w:proofErr w:type="spellEnd"/>
      <w:r w:rsidRPr="00320482">
        <w:rPr>
          <w:rFonts w:ascii="Times New Roman" w:hAnsi="Times New Roman" w:cs="Times New Roman"/>
          <w:sz w:val="24"/>
          <w:szCs w:val="24"/>
        </w:rPr>
        <w:t xml:space="preserve"> x G x </w:t>
      </w:r>
      <w:proofErr w:type="spellStart"/>
      <w:r w:rsidRPr="00320482">
        <w:rPr>
          <w:rFonts w:ascii="Times New Roman" w:hAnsi="Times New Roman" w:cs="Times New Roman"/>
          <w:sz w:val="24"/>
          <w:szCs w:val="24"/>
        </w:rPr>
        <w:t>Чпрi</w:t>
      </w:r>
      <w:proofErr w:type="spellEnd"/>
      <w:r w:rsidRPr="00320482">
        <w:rPr>
          <w:rFonts w:ascii="Times New Roman" w:hAnsi="Times New Roman" w:cs="Times New Roman"/>
          <w:sz w:val="24"/>
          <w:szCs w:val="24"/>
        </w:rPr>
        <w:t xml:space="preserve"> + </w:t>
      </w:r>
      <w:proofErr w:type="spellStart"/>
      <w:r w:rsidRPr="00320482">
        <w:rPr>
          <w:rFonts w:ascii="Times New Roman" w:hAnsi="Times New Roman" w:cs="Times New Roman"/>
          <w:sz w:val="24"/>
          <w:szCs w:val="24"/>
        </w:rPr>
        <w:t>Рст</w:t>
      </w:r>
      <w:proofErr w:type="spellEnd"/>
      <w:r w:rsidRPr="00320482">
        <w:rPr>
          <w:rFonts w:ascii="Times New Roman" w:hAnsi="Times New Roman" w:cs="Times New Roman"/>
          <w:sz w:val="24"/>
          <w:szCs w:val="24"/>
        </w:rPr>
        <w:t xml:space="preserve"> x </w:t>
      </w:r>
      <w:proofErr w:type="spellStart"/>
      <w:r w:rsidRPr="00320482">
        <w:rPr>
          <w:rFonts w:ascii="Times New Roman" w:hAnsi="Times New Roman" w:cs="Times New Roman"/>
          <w:sz w:val="24"/>
          <w:szCs w:val="24"/>
        </w:rPr>
        <w:t>Sстi</w:t>
      </w:r>
      <w:proofErr w:type="spellEnd"/>
      <w:r w:rsidRPr="00320482">
        <w:rPr>
          <w:rFonts w:ascii="Times New Roman" w:hAnsi="Times New Roman" w:cs="Times New Roman"/>
          <w:sz w:val="24"/>
          <w:szCs w:val="24"/>
        </w:rPr>
        <w:t xml:space="preserve"> x Q x </w:t>
      </w:r>
      <w:proofErr w:type="spellStart"/>
      <w:r w:rsidRPr="00320482">
        <w:rPr>
          <w:rFonts w:ascii="Times New Roman" w:hAnsi="Times New Roman" w:cs="Times New Roman"/>
          <w:sz w:val="24"/>
          <w:szCs w:val="24"/>
        </w:rPr>
        <w:t>Чстрi</w:t>
      </w:r>
      <w:proofErr w:type="spellEnd"/>
      <w:r w:rsidRPr="00320482">
        <w:rPr>
          <w:rFonts w:ascii="Times New Roman" w:hAnsi="Times New Roman" w:cs="Times New Roman"/>
          <w:sz w:val="24"/>
          <w:szCs w:val="24"/>
        </w:rPr>
        <w:t>,</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где </w:t>
      </w:r>
      <w:proofErr w:type="spellStart"/>
      <w:r w:rsidRPr="00320482">
        <w:rPr>
          <w:rFonts w:ascii="Times New Roman" w:hAnsi="Times New Roman" w:cs="Times New Roman"/>
          <w:sz w:val="24"/>
          <w:szCs w:val="24"/>
        </w:rPr>
        <w:t>Рст</w:t>
      </w:r>
      <w:proofErr w:type="spellEnd"/>
      <w:r w:rsidRPr="00320482">
        <w:rPr>
          <w:rFonts w:ascii="Times New Roman" w:hAnsi="Times New Roman" w:cs="Times New Roman"/>
          <w:sz w:val="24"/>
          <w:szCs w:val="24"/>
        </w:rPr>
        <w:t xml:space="preserve"> - региональный стандарт социальной нормы площади жилья, установленный Правительством Мурманской области;</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S</w:t>
      </w:r>
      <w:proofErr w:type="gramEnd"/>
      <w:r w:rsidRPr="00320482">
        <w:rPr>
          <w:rFonts w:ascii="Times New Roman" w:hAnsi="Times New Roman" w:cs="Times New Roman"/>
          <w:sz w:val="24"/>
          <w:szCs w:val="24"/>
        </w:rPr>
        <w:t>стi</w:t>
      </w:r>
      <w:proofErr w:type="spellEnd"/>
      <w:r w:rsidRPr="00320482">
        <w:rPr>
          <w:rFonts w:ascii="Times New Roman" w:hAnsi="Times New Roman" w:cs="Times New Roman"/>
          <w:sz w:val="24"/>
          <w:szCs w:val="24"/>
        </w:rPr>
        <w:t xml:space="preserve"> - средняя рыночная стоимость одного квадратного метра общей площади жилья в соответствующем муниципальном образовании по состоянию на 2 квартал текущего финансового года, установленная Правительством Мурманской области;</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G - коэффициент индексации, значение которого устанавливается ежегодно законом Мурманской области об областном бюджете на очередной финансовый год и плановый период;</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Q - коэффициент динамики инфляции, применяемый для расчета средней рыночной стоимости одного квадратного метра общей площади жилья в соответствующем муниципальном образовании для жилых помещений, приобретаемых путем заключения договора приобретения жилых помещений в строящихся многоквартирных домах, рассчитываемый как произведение индексов инфляции, установленных прогнозом социально-экономического развития на очередной финансовый год и на два года планового периода, с округлением полученного значения до двух знаков</w:t>
      </w:r>
      <w:proofErr w:type="gramEnd"/>
      <w:r w:rsidRPr="00320482">
        <w:rPr>
          <w:rFonts w:ascii="Times New Roman" w:hAnsi="Times New Roman" w:cs="Times New Roman"/>
          <w:sz w:val="24"/>
          <w:szCs w:val="24"/>
        </w:rPr>
        <w:t xml:space="preserve"> после запятой;</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Чстрi</w:t>
      </w:r>
      <w:proofErr w:type="spellEnd"/>
      <w:r w:rsidRPr="00320482">
        <w:rPr>
          <w:rFonts w:ascii="Times New Roman" w:hAnsi="Times New Roman" w:cs="Times New Roman"/>
          <w:sz w:val="24"/>
          <w:szCs w:val="24"/>
        </w:rPr>
        <w:t xml:space="preserve"> - численность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согласно списку детей-сирот и детей, оставшихся без попечения родителей, лиц из числа детей-сирот и</w:t>
      </w:r>
      <w:proofErr w:type="gramEnd"/>
      <w:r w:rsidRPr="00320482">
        <w:rPr>
          <w:rFonts w:ascii="Times New Roman" w:hAnsi="Times New Roman" w:cs="Times New Roman"/>
          <w:sz w:val="24"/>
          <w:szCs w:val="24"/>
        </w:rPr>
        <w:t xml:space="preserve"> </w:t>
      </w:r>
      <w:proofErr w:type="gramStart"/>
      <w:r w:rsidRPr="00320482">
        <w:rPr>
          <w:rFonts w:ascii="Times New Roman" w:hAnsi="Times New Roman" w:cs="Times New Roman"/>
          <w:sz w:val="24"/>
          <w:szCs w:val="24"/>
        </w:rPr>
        <w:t>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в соответствующем муниципальном образовании, утверждаемому органом местного самоуправления i-</w:t>
      </w:r>
      <w:proofErr w:type="spellStart"/>
      <w:r w:rsidRPr="00320482">
        <w:rPr>
          <w:rFonts w:ascii="Times New Roman" w:hAnsi="Times New Roman" w:cs="Times New Roman"/>
          <w:sz w:val="24"/>
          <w:szCs w:val="24"/>
        </w:rPr>
        <w:t>го</w:t>
      </w:r>
      <w:proofErr w:type="spellEnd"/>
      <w:r w:rsidRPr="00320482">
        <w:rPr>
          <w:rFonts w:ascii="Times New Roman" w:hAnsi="Times New Roman" w:cs="Times New Roman"/>
          <w:sz w:val="24"/>
          <w:szCs w:val="24"/>
        </w:rPr>
        <w:t xml:space="preserve"> муниципального образования (городского округа, муниципального округа, муниципального района), нуждающихся в обеспечении жилым помещением в</w:t>
      </w:r>
      <w:proofErr w:type="gramEnd"/>
      <w:r w:rsidRPr="00320482">
        <w:rPr>
          <w:rFonts w:ascii="Times New Roman" w:hAnsi="Times New Roman" w:cs="Times New Roman"/>
          <w:sz w:val="24"/>
          <w:szCs w:val="24"/>
        </w:rPr>
        <w:t xml:space="preserve"> </w:t>
      </w:r>
      <w:proofErr w:type="gramStart"/>
      <w:r w:rsidRPr="00320482">
        <w:rPr>
          <w:rFonts w:ascii="Times New Roman" w:hAnsi="Times New Roman" w:cs="Times New Roman"/>
          <w:sz w:val="24"/>
          <w:szCs w:val="24"/>
        </w:rPr>
        <w:t xml:space="preserve">соответствующем муниципальном образовании в плановом периоде, определяемая по данным органов местного самоуправления в </w:t>
      </w:r>
      <w:r w:rsidRPr="00320482">
        <w:rPr>
          <w:rFonts w:ascii="Times New Roman" w:hAnsi="Times New Roman" w:cs="Times New Roman"/>
          <w:sz w:val="24"/>
          <w:szCs w:val="24"/>
        </w:rPr>
        <w:lastRenderedPageBreak/>
        <w:t>зависимости от количества жилых помещений, планируемых к приобретению путем заключения договора приобретения жилых помещений в строящихся многоквартирных домах.</w:t>
      </w:r>
      <w:proofErr w:type="gramEnd"/>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Объем субвенции, предоставляемой местному бюджету на текущий финансовый год, подлежит корректировке:</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в случае изменения численности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подлежащих обеспечению жилым помещением, в том числе при уменьшении численности детей-сирот и</w:t>
      </w:r>
      <w:proofErr w:type="gramEnd"/>
      <w:r w:rsidRPr="00320482">
        <w:rPr>
          <w:rFonts w:ascii="Times New Roman" w:hAnsi="Times New Roman" w:cs="Times New Roman"/>
          <w:sz w:val="24"/>
          <w:szCs w:val="24"/>
        </w:rPr>
        <w:t xml:space="preserve"> </w:t>
      </w:r>
      <w:proofErr w:type="gramStart"/>
      <w:r w:rsidRPr="00320482">
        <w:rPr>
          <w:rFonts w:ascii="Times New Roman" w:hAnsi="Times New Roman" w:cs="Times New Roman"/>
          <w:sz w:val="24"/>
          <w:szCs w:val="24"/>
        </w:rPr>
        <w:t>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 связи с их обеспечением в текущем финансовом году жилыми помещениями в построенных многоквартирных домах, введенных в эксплуатацию;</w:t>
      </w:r>
      <w:proofErr w:type="gramEnd"/>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в случае </w:t>
      </w:r>
      <w:proofErr w:type="gramStart"/>
      <w:r w:rsidRPr="00320482">
        <w:rPr>
          <w:rFonts w:ascii="Times New Roman" w:hAnsi="Times New Roman" w:cs="Times New Roman"/>
          <w:sz w:val="24"/>
          <w:szCs w:val="24"/>
        </w:rPr>
        <w:t>увеличения средней рыночной стоимости одного квадратного метра общей площади жилья</w:t>
      </w:r>
      <w:proofErr w:type="gramEnd"/>
      <w:r w:rsidRPr="00320482">
        <w:rPr>
          <w:rFonts w:ascii="Times New Roman" w:hAnsi="Times New Roman" w:cs="Times New Roman"/>
          <w:sz w:val="24"/>
          <w:szCs w:val="24"/>
        </w:rPr>
        <w:t xml:space="preserve"> в i-м муниципальном образовании, установленной Правительством Мурманской области, при наличии дополнительной потребности по данным органов местного самоуправления. При этом коэффициент индексации, установленный законом Мурманской области об областном бюджете на текущий финансовый год, не применяется.</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3. </w:t>
      </w:r>
      <w:proofErr w:type="gramStart"/>
      <w:r w:rsidRPr="00320482">
        <w:rPr>
          <w:rFonts w:ascii="Times New Roman" w:hAnsi="Times New Roman" w:cs="Times New Roman"/>
          <w:sz w:val="24"/>
          <w:szCs w:val="24"/>
        </w:rPr>
        <w:t>Определение общего объема субвенции местным бюджетам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(далее - общий объем</w:t>
      </w:r>
      <w:proofErr w:type="gramEnd"/>
      <w:r w:rsidRPr="00320482">
        <w:rPr>
          <w:rFonts w:ascii="Times New Roman" w:hAnsi="Times New Roman" w:cs="Times New Roman"/>
          <w:sz w:val="24"/>
          <w:szCs w:val="24"/>
        </w:rPr>
        <w:t xml:space="preserve"> субвенции), осуществляется в следующем порядке:</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1) общий объем субвенции определяется путем суммирования объемов субвенций, исчисленных для каждого муниципального образования в соответствии с пунктом настоящей Методики;</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2) показателями (критериями) распределения между муниципальными образованиями общего объема субвенции являются:</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количество финансовых лицевых счетов ежемесячной жилищно-коммунальной выплаты на 1 июня текущего финансового года;</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средний размер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сложившийся за отчетный финансовый год;</w:t>
      </w:r>
      <w:proofErr w:type="gramEnd"/>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прогнозируемая среднегодовая численность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 имеющих жилое помещение, принадлежащее им на праве собственности или право </w:t>
      </w:r>
      <w:proofErr w:type="gramStart"/>
      <w:r w:rsidRPr="00320482">
        <w:rPr>
          <w:rFonts w:ascii="Times New Roman" w:hAnsi="Times New Roman" w:cs="Times New Roman"/>
          <w:sz w:val="24"/>
          <w:szCs w:val="24"/>
        </w:rPr>
        <w:t>пользования</w:t>
      </w:r>
      <w:proofErr w:type="gramEnd"/>
      <w:r w:rsidRPr="00320482">
        <w:rPr>
          <w:rFonts w:ascii="Times New Roman" w:hAnsi="Times New Roman" w:cs="Times New Roman"/>
          <w:sz w:val="24"/>
          <w:szCs w:val="24"/>
        </w:rPr>
        <w:t xml:space="preserve"> которым за ними сохранено, или переданное им по договору найма специализированного </w:t>
      </w:r>
      <w:r w:rsidRPr="00320482">
        <w:rPr>
          <w:rFonts w:ascii="Times New Roman" w:hAnsi="Times New Roman" w:cs="Times New Roman"/>
          <w:sz w:val="24"/>
          <w:szCs w:val="24"/>
        </w:rPr>
        <w:lastRenderedPageBreak/>
        <w:t>жилого помещения;</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наличие кредиторской задолженности по ежемесячной жилищно-коммунальной выплате, возникшей до 1 января текущего года;</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3) общий объем субвенции (</w:t>
      </w:r>
      <w:proofErr w:type="spellStart"/>
      <w:proofErr w:type="gramStart"/>
      <w:r w:rsidRPr="00320482">
        <w:rPr>
          <w:rFonts w:ascii="Times New Roman" w:hAnsi="Times New Roman" w:cs="Times New Roman"/>
          <w:sz w:val="24"/>
          <w:szCs w:val="24"/>
        </w:rPr>
        <w:t>S</w:t>
      </w:r>
      <w:proofErr w:type="gramEnd"/>
      <w:r w:rsidRPr="00320482">
        <w:rPr>
          <w:rFonts w:ascii="Times New Roman" w:hAnsi="Times New Roman" w:cs="Times New Roman"/>
          <w:sz w:val="24"/>
          <w:szCs w:val="24"/>
        </w:rPr>
        <w:t>суб</w:t>
      </w:r>
      <w:proofErr w:type="spellEnd"/>
      <w:r w:rsidRPr="00320482">
        <w:rPr>
          <w:rFonts w:ascii="Times New Roman" w:hAnsi="Times New Roman" w:cs="Times New Roman"/>
          <w:sz w:val="24"/>
          <w:szCs w:val="24"/>
        </w:rPr>
        <w:t>) определяется по следующей формуле:</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noProof/>
          <w:position w:val="-26"/>
          <w:sz w:val="24"/>
          <w:szCs w:val="24"/>
        </w:rPr>
        <w:drawing>
          <wp:inline distT="0" distB="0" distL="0" distR="0" wp14:anchorId="19DDF07F" wp14:editId="725FF0DB">
            <wp:extent cx="922020" cy="47180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2020" cy="471805"/>
                    </a:xfrm>
                    <a:prstGeom prst="rect">
                      <a:avLst/>
                    </a:prstGeom>
                    <a:noFill/>
                    <a:ln>
                      <a:noFill/>
                    </a:ln>
                  </pic:spPr>
                </pic:pic>
              </a:graphicData>
            </a:graphic>
          </wp:inline>
        </w:drawing>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sz w:val="24"/>
          <w:szCs w:val="24"/>
        </w:rPr>
        <w:t>где n - количество муниципальных образований;</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Si</w:t>
      </w:r>
      <w:proofErr w:type="spellEnd"/>
      <w:r w:rsidRPr="00320482">
        <w:rPr>
          <w:rFonts w:ascii="Times New Roman" w:hAnsi="Times New Roman" w:cs="Times New Roman"/>
          <w:sz w:val="24"/>
          <w:szCs w:val="24"/>
        </w:rPr>
        <w:t xml:space="preserve"> - объем субвенции местному бюджету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рассчитываемый для каждого муниципального</w:t>
      </w:r>
      <w:proofErr w:type="gramEnd"/>
      <w:r w:rsidRPr="00320482">
        <w:rPr>
          <w:rFonts w:ascii="Times New Roman" w:hAnsi="Times New Roman" w:cs="Times New Roman"/>
          <w:sz w:val="24"/>
          <w:szCs w:val="24"/>
        </w:rPr>
        <w:t xml:space="preserve"> образования.</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4. </w:t>
      </w:r>
      <w:proofErr w:type="gramStart"/>
      <w:r w:rsidRPr="00320482">
        <w:rPr>
          <w:rFonts w:ascii="Times New Roman" w:hAnsi="Times New Roman" w:cs="Times New Roman"/>
          <w:sz w:val="24"/>
          <w:szCs w:val="24"/>
        </w:rPr>
        <w:t>Объем субвенции местному бюджету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w:t>
      </w:r>
      <w:proofErr w:type="spellStart"/>
      <w:r w:rsidRPr="00320482">
        <w:rPr>
          <w:rFonts w:ascii="Times New Roman" w:hAnsi="Times New Roman" w:cs="Times New Roman"/>
          <w:sz w:val="24"/>
          <w:szCs w:val="24"/>
        </w:rPr>
        <w:t>Si</w:t>
      </w:r>
      <w:proofErr w:type="spellEnd"/>
      <w:r w:rsidRPr="00320482">
        <w:rPr>
          <w:rFonts w:ascii="Times New Roman" w:hAnsi="Times New Roman" w:cs="Times New Roman"/>
          <w:sz w:val="24"/>
          <w:szCs w:val="24"/>
        </w:rPr>
        <w:t>), определяется по следующей формуле:</w:t>
      </w:r>
      <w:proofErr w:type="gramEnd"/>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spellStart"/>
      <w:r w:rsidRPr="00320482">
        <w:rPr>
          <w:rFonts w:ascii="Times New Roman" w:hAnsi="Times New Roman" w:cs="Times New Roman"/>
          <w:sz w:val="24"/>
          <w:szCs w:val="24"/>
        </w:rPr>
        <w:t>Si</w:t>
      </w:r>
      <w:proofErr w:type="spellEnd"/>
      <w:r w:rsidRPr="00320482">
        <w:rPr>
          <w:rFonts w:ascii="Times New Roman" w:hAnsi="Times New Roman" w:cs="Times New Roman"/>
          <w:sz w:val="24"/>
          <w:szCs w:val="24"/>
        </w:rPr>
        <w:t xml:space="preserve"> = </w:t>
      </w:r>
      <w:proofErr w:type="spellStart"/>
      <w:r w:rsidRPr="00320482">
        <w:rPr>
          <w:rFonts w:ascii="Times New Roman" w:hAnsi="Times New Roman" w:cs="Times New Roman"/>
          <w:sz w:val="24"/>
          <w:szCs w:val="24"/>
        </w:rPr>
        <w:t>Sia</w:t>
      </w:r>
      <w:proofErr w:type="spellEnd"/>
      <w:r w:rsidRPr="00320482">
        <w:rPr>
          <w:rFonts w:ascii="Times New Roman" w:hAnsi="Times New Roman" w:cs="Times New Roman"/>
          <w:sz w:val="24"/>
          <w:szCs w:val="24"/>
        </w:rPr>
        <w:t xml:space="preserve"> + </w:t>
      </w:r>
      <w:proofErr w:type="spellStart"/>
      <w:r w:rsidRPr="00320482">
        <w:rPr>
          <w:rFonts w:ascii="Times New Roman" w:hAnsi="Times New Roman" w:cs="Times New Roman"/>
          <w:sz w:val="24"/>
          <w:szCs w:val="24"/>
        </w:rPr>
        <w:t>Sip</w:t>
      </w:r>
      <w:proofErr w:type="spellEnd"/>
      <w:r w:rsidRPr="00320482">
        <w:rPr>
          <w:rFonts w:ascii="Times New Roman" w:hAnsi="Times New Roman" w:cs="Times New Roman"/>
          <w:sz w:val="24"/>
          <w:szCs w:val="24"/>
        </w:rPr>
        <w:t>,</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 xml:space="preserve">где </w:t>
      </w:r>
      <w:proofErr w:type="spellStart"/>
      <w:r w:rsidRPr="00320482">
        <w:rPr>
          <w:rFonts w:ascii="Times New Roman" w:hAnsi="Times New Roman" w:cs="Times New Roman"/>
          <w:sz w:val="24"/>
          <w:szCs w:val="24"/>
        </w:rPr>
        <w:t>Sia</w:t>
      </w:r>
      <w:proofErr w:type="spellEnd"/>
      <w:r w:rsidRPr="00320482">
        <w:rPr>
          <w:rFonts w:ascii="Times New Roman" w:hAnsi="Times New Roman" w:cs="Times New Roman"/>
          <w:sz w:val="24"/>
          <w:szCs w:val="24"/>
        </w:rPr>
        <w:t xml:space="preserve"> - размер субвенции i-</w:t>
      </w:r>
      <w:proofErr w:type="spellStart"/>
      <w:r w:rsidRPr="00320482">
        <w:rPr>
          <w:rFonts w:ascii="Times New Roman" w:hAnsi="Times New Roman" w:cs="Times New Roman"/>
          <w:sz w:val="24"/>
          <w:szCs w:val="24"/>
        </w:rPr>
        <w:t>му</w:t>
      </w:r>
      <w:proofErr w:type="spellEnd"/>
      <w:r w:rsidRPr="00320482">
        <w:rPr>
          <w:rFonts w:ascii="Times New Roman" w:hAnsi="Times New Roman" w:cs="Times New Roman"/>
          <w:sz w:val="24"/>
          <w:szCs w:val="24"/>
        </w:rPr>
        <w:t xml:space="preserve"> муниципальному образованию на организацию предоставления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рассчитываемый с округлением до целых сотен рублей в сторону увеличения по</w:t>
      </w:r>
      <w:proofErr w:type="gramEnd"/>
      <w:r w:rsidRPr="00320482">
        <w:rPr>
          <w:rFonts w:ascii="Times New Roman" w:hAnsi="Times New Roman" w:cs="Times New Roman"/>
          <w:sz w:val="24"/>
          <w:szCs w:val="24"/>
        </w:rPr>
        <w:t xml:space="preserve"> следующей формуле:</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noProof/>
          <w:position w:val="-25"/>
          <w:sz w:val="24"/>
          <w:szCs w:val="24"/>
        </w:rPr>
        <w:drawing>
          <wp:inline distT="0" distB="0" distL="0" distR="0" wp14:anchorId="65A805A8" wp14:editId="79EDE0DC">
            <wp:extent cx="1268095" cy="46101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8095" cy="461010"/>
                    </a:xfrm>
                    <a:prstGeom prst="rect">
                      <a:avLst/>
                    </a:prstGeom>
                    <a:noFill/>
                    <a:ln>
                      <a:noFill/>
                    </a:ln>
                  </pic:spPr>
                </pic:pic>
              </a:graphicData>
            </a:graphic>
          </wp:inline>
        </w:drawing>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где </w:t>
      </w:r>
      <w:proofErr w:type="spellStart"/>
      <w:r w:rsidRPr="00320482">
        <w:rPr>
          <w:rFonts w:ascii="Times New Roman" w:hAnsi="Times New Roman" w:cs="Times New Roman"/>
          <w:sz w:val="24"/>
          <w:szCs w:val="24"/>
        </w:rPr>
        <w:t>n</w:t>
      </w:r>
      <w:r w:rsidRPr="00320482">
        <w:rPr>
          <w:rFonts w:ascii="Times New Roman" w:hAnsi="Times New Roman" w:cs="Times New Roman"/>
          <w:sz w:val="24"/>
          <w:szCs w:val="24"/>
          <w:vertAlign w:val="subscript"/>
        </w:rPr>
        <w:t>i</w:t>
      </w:r>
      <w:proofErr w:type="spellEnd"/>
      <w:r w:rsidRPr="00320482">
        <w:rPr>
          <w:rFonts w:ascii="Times New Roman" w:hAnsi="Times New Roman" w:cs="Times New Roman"/>
          <w:sz w:val="24"/>
          <w:szCs w:val="24"/>
        </w:rPr>
        <w:t xml:space="preserve"> - количество финансовых лицевых счетов ежемесячной жилищно-коммунальной выплаты в i-м муниципальном образовании на 1 июня текущего финансового года (по данным органов местного самоуправления);</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N</w:t>
      </w:r>
      <w:proofErr w:type="gramEnd"/>
      <w:r w:rsidRPr="00320482">
        <w:rPr>
          <w:rFonts w:ascii="Times New Roman" w:hAnsi="Times New Roman" w:cs="Times New Roman"/>
          <w:sz w:val="24"/>
          <w:szCs w:val="24"/>
        </w:rPr>
        <w:t>нагр</w:t>
      </w:r>
      <w:proofErr w:type="spellEnd"/>
      <w:r w:rsidRPr="00320482">
        <w:rPr>
          <w:rFonts w:ascii="Times New Roman" w:hAnsi="Times New Roman" w:cs="Times New Roman"/>
          <w:sz w:val="24"/>
          <w:szCs w:val="24"/>
        </w:rPr>
        <w:t xml:space="preserve"> - норма нагрузки на одного работника, занимающегося вопросами предоставления ежемесячной жилищно-коммунальной выплаты, равная 1613 финансовым лицевым счетам получателей ежемесячной жилищно-коммунальной выплаты;</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noProof/>
          <w:position w:val="-25"/>
          <w:sz w:val="24"/>
          <w:szCs w:val="24"/>
        </w:rPr>
        <w:drawing>
          <wp:inline distT="0" distB="0" distL="0" distR="0" wp14:anchorId="35D8482A" wp14:editId="455550D8">
            <wp:extent cx="3887470" cy="46101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87470" cy="461010"/>
                    </a:xfrm>
                    <a:prstGeom prst="rect">
                      <a:avLst/>
                    </a:prstGeom>
                    <a:noFill/>
                    <a:ln>
                      <a:noFill/>
                    </a:ln>
                  </pic:spPr>
                </pic:pic>
              </a:graphicData>
            </a:graphic>
          </wp:inline>
        </w:drawing>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N</w:t>
      </w:r>
      <w:proofErr w:type="gramEnd"/>
      <w:r w:rsidRPr="00320482">
        <w:rPr>
          <w:rFonts w:ascii="Times New Roman" w:hAnsi="Times New Roman" w:cs="Times New Roman"/>
          <w:sz w:val="24"/>
          <w:szCs w:val="24"/>
        </w:rPr>
        <w:t>з</w:t>
      </w:r>
      <w:proofErr w:type="spellEnd"/>
      <w:r w:rsidRPr="00320482">
        <w:rPr>
          <w:rFonts w:ascii="Times New Roman" w:hAnsi="Times New Roman" w:cs="Times New Roman"/>
          <w:sz w:val="24"/>
          <w:szCs w:val="24"/>
        </w:rPr>
        <w:t xml:space="preserve"> - норматив затрат на одного работника, осуществляющего выполнение </w:t>
      </w:r>
      <w:r w:rsidRPr="00320482">
        <w:rPr>
          <w:rFonts w:ascii="Times New Roman" w:hAnsi="Times New Roman" w:cs="Times New Roman"/>
          <w:sz w:val="24"/>
          <w:szCs w:val="24"/>
        </w:rPr>
        <w:lastRenderedPageBreak/>
        <w:t>государственных полномочий по организации предоставления ежемесячной жилищно-коммунальной выплаты, рассчитываемый с округлением до целых рублей в сторону увеличения по следующей формуле:</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N</w:t>
      </w:r>
      <w:proofErr w:type="gramEnd"/>
      <w:r w:rsidRPr="00320482">
        <w:rPr>
          <w:rFonts w:ascii="Times New Roman" w:hAnsi="Times New Roman" w:cs="Times New Roman"/>
          <w:sz w:val="24"/>
          <w:szCs w:val="24"/>
        </w:rPr>
        <w:t>з</w:t>
      </w:r>
      <w:proofErr w:type="spellEnd"/>
      <w:r w:rsidRPr="00320482">
        <w:rPr>
          <w:rFonts w:ascii="Times New Roman" w:hAnsi="Times New Roman" w:cs="Times New Roman"/>
          <w:sz w:val="24"/>
          <w:szCs w:val="24"/>
        </w:rPr>
        <w:t xml:space="preserve"> = (</w:t>
      </w:r>
      <w:proofErr w:type="spellStart"/>
      <w:r w:rsidRPr="00320482">
        <w:rPr>
          <w:rFonts w:ascii="Times New Roman" w:hAnsi="Times New Roman" w:cs="Times New Roman"/>
          <w:sz w:val="24"/>
          <w:szCs w:val="24"/>
        </w:rPr>
        <w:t>Фотр</w:t>
      </w:r>
      <w:proofErr w:type="spellEnd"/>
      <w:r w:rsidRPr="00320482">
        <w:rPr>
          <w:rFonts w:ascii="Times New Roman" w:hAnsi="Times New Roman" w:cs="Times New Roman"/>
          <w:sz w:val="24"/>
          <w:szCs w:val="24"/>
        </w:rPr>
        <w:t xml:space="preserve"> + (</w:t>
      </w:r>
      <w:proofErr w:type="spellStart"/>
      <w:r w:rsidRPr="00320482">
        <w:rPr>
          <w:rFonts w:ascii="Times New Roman" w:hAnsi="Times New Roman" w:cs="Times New Roman"/>
          <w:sz w:val="24"/>
          <w:szCs w:val="24"/>
        </w:rPr>
        <w:t>Фотр</w:t>
      </w:r>
      <w:proofErr w:type="spellEnd"/>
      <w:r w:rsidRPr="00320482">
        <w:rPr>
          <w:rFonts w:ascii="Times New Roman" w:hAnsi="Times New Roman" w:cs="Times New Roman"/>
          <w:sz w:val="24"/>
          <w:szCs w:val="24"/>
        </w:rPr>
        <w:t xml:space="preserve"> x Т)) x </w:t>
      </w:r>
      <w:proofErr w:type="spellStart"/>
      <w:r w:rsidRPr="00320482">
        <w:rPr>
          <w:rFonts w:ascii="Times New Roman" w:hAnsi="Times New Roman" w:cs="Times New Roman"/>
          <w:sz w:val="24"/>
          <w:szCs w:val="24"/>
        </w:rPr>
        <w:t>Ктр</w:t>
      </w:r>
      <w:proofErr w:type="spellEnd"/>
      <w:r w:rsidRPr="00320482">
        <w:rPr>
          <w:rFonts w:ascii="Times New Roman" w:hAnsi="Times New Roman" w:cs="Times New Roman"/>
          <w:sz w:val="24"/>
          <w:szCs w:val="24"/>
        </w:rPr>
        <w:t>,</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где </w:t>
      </w:r>
      <w:proofErr w:type="spellStart"/>
      <w:r w:rsidRPr="00320482">
        <w:rPr>
          <w:rFonts w:ascii="Times New Roman" w:hAnsi="Times New Roman" w:cs="Times New Roman"/>
          <w:sz w:val="24"/>
          <w:szCs w:val="24"/>
        </w:rPr>
        <w:t>Фотр</w:t>
      </w:r>
      <w:proofErr w:type="spellEnd"/>
      <w:r w:rsidRPr="00320482">
        <w:rPr>
          <w:rFonts w:ascii="Times New Roman" w:hAnsi="Times New Roman" w:cs="Times New Roman"/>
          <w:sz w:val="24"/>
          <w:szCs w:val="24"/>
        </w:rPr>
        <w:t xml:space="preserve"> - фонд оплаты труда работника, осуществляющего выполнение государственных полномочий, рассчитываемый по формуле:</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proofErr w:type="spellStart"/>
      <w:r w:rsidRPr="00320482">
        <w:rPr>
          <w:rFonts w:ascii="Times New Roman" w:hAnsi="Times New Roman" w:cs="Times New Roman"/>
          <w:sz w:val="24"/>
          <w:szCs w:val="24"/>
        </w:rPr>
        <w:t>Фотр</w:t>
      </w:r>
      <w:proofErr w:type="spellEnd"/>
      <w:r w:rsidRPr="00320482">
        <w:rPr>
          <w:rFonts w:ascii="Times New Roman" w:hAnsi="Times New Roman" w:cs="Times New Roman"/>
          <w:sz w:val="24"/>
          <w:szCs w:val="24"/>
        </w:rPr>
        <w:t xml:space="preserve"> = Док x </w:t>
      </w:r>
      <w:proofErr w:type="spellStart"/>
      <w:r w:rsidRPr="00320482">
        <w:rPr>
          <w:rFonts w:ascii="Times New Roman" w:hAnsi="Times New Roman" w:cs="Times New Roman"/>
          <w:sz w:val="24"/>
          <w:szCs w:val="24"/>
        </w:rPr>
        <w:t>Кдок</w:t>
      </w:r>
      <w:proofErr w:type="spellEnd"/>
      <w:r w:rsidRPr="00320482">
        <w:rPr>
          <w:rFonts w:ascii="Times New Roman" w:hAnsi="Times New Roman" w:cs="Times New Roman"/>
          <w:sz w:val="24"/>
          <w:szCs w:val="24"/>
        </w:rPr>
        <w:t xml:space="preserve"> x Кс,</w:t>
      </w:r>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где Док - размер должностного оклада ведущего специалиста, установленный в соответствии с </w:t>
      </w:r>
      <w:hyperlink r:id="rId11">
        <w:r w:rsidRPr="00320482">
          <w:rPr>
            <w:rFonts w:ascii="Times New Roman" w:hAnsi="Times New Roman" w:cs="Times New Roman"/>
            <w:color w:val="0000FF"/>
            <w:sz w:val="24"/>
            <w:szCs w:val="24"/>
          </w:rPr>
          <w:t>разделом</w:t>
        </w:r>
      </w:hyperlink>
      <w:r w:rsidRPr="00320482">
        <w:rPr>
          <w:rFonts w:ascii="Times New Roman" w:hAnsi="Times New Roman" w:cs="Times New Roman"/>
          <w:sz w:val="24"/>
          <w:szCs w:val="24"/>
        </w:rPr>
        <w:t xml:space="preserve"> "Должности государственной гражданской службы Мурманской области в исполнительных органах Мурманской области" приложения N 1 к Закону Мурманской области от 24.10.2005 N 669-01-ЗМО "О размерах должностных окладов и окладов за классный чин государственных гражданских служащих Мурманской области";</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r w:rsidRPr="00320482">
        <w:rPr>
          <w:rFonts w:ascii="Times New Roman" w:hAnsi="Times New Roman" w:cs="Times New Roman"/>
          <w:sz w:val="24"/>
          <w:szCs w:val="24"/>
        </w:rPr>
        <w:t>Кдок</w:t>
      </w:r>
      <w:proofErr w:type="spellEnd"/>
      <w:r w:rsidRPr="00320482">
        <w:rPr>
          <w:rFonts w:ascii="Times New Roman" w:hAnsi="Times New Roman" w:cs="Times New Roman"/>
          <w:sz w:val="24"/>
          <w:szCs w:val="24"/>
        </w:rPr>
        <w:t xml:space="preserve"> - коэффициент кратности должностных окладов ведущего специалиста, равный 70,167, применяемый в целях формирования фонда оплаты труда;</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Кс - коэффициент, применяемый для обеспечения государственных гарантий лицам, являющимся работниками организаций, расположенных в районах Крайнего Севера, включающий в себя районный коэффициент и процентную надбавку к заработной плате, установленные в соответствии с законодательством Российской Федерации и законодательством Мурманской области;</w:t>
      </w:r>
      <w:proofErr w:type="gramEnd"/>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Т - тариф для исчисления страховых взносов по обязательному социальному страхованию, установленный законодательством Российской Федерации;</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Ктр</w:t>
      </w:r>
      <w:proofErr w:type="spellEnd"/>
      <w:r w:rsidRPr="00320482">
        <w:rPr>
          <w:rFonts w:ascii="Times New Roman" w:hAnsi="Times New Roman" w:cs="Times New Roman"/>
          <w:sz w:val="24"/>
          <w:szCs w:val="24"/>
        </w:rPr>
        <w:t xml:space="preserve"> - коэффициент текущих расходов, равный 1,15, применяемый для обеспечения выполнения государственных полномочий (расходов на оплату аренды (услуг по содержанию, за исключением текущего и капитального ремонтов) помещений, услуг связи, коммунальных услуг, почтовых расходов, командировочных расходов, расходов на обеспечение мебелью, оргтехникой и средствами связи (включая ремонт и техническое обслуживание), расходными материалами, расходов на оплату проезда к месту проведения отпуска и обратно в</w:t>
      </w:r>
      <w:proofErr w:type="gramEnd"/>
      <w:r w:rsidRPr="00320482">
        <w:rPr>
          <w:rFonts w:ascii="Times New Roman" w:hAnsi="Times New Roman" w:cs="Times New Roman"/>
          <w:sz w:val="24"/>
          <w:szCs w:val="24"/>
        </w:rPr>
        <w:t xml:space="preserve"> </w:t>
      </w:r>
      <w:proofErr w:type="gramStart"/>
      <w:r w:rsidRPr="00320482">
        <w:rPr>
          <w:rFonts w:ascii="Times New Roman" w:hAnsi="Times New Roman" w:cs="Times New Roman"/>
          <w:sz w:val="24"/>
          <w:szCs w:val="24"/>
        </w:rPr>
        <w:t>соответствии</w:t>
      </w:r>
      <w:proofErr w:type="gramEnd"/>
      <w:r w:rsidRPr="00320482">
        <w:rPr>
          <w:rFonts w:ascii="Times New Roman" w:hAnsi="Times New Roman" w:cs="Times New Roman"/>
          <w:sz w:val="24"/>
          <w:szCs w:val="24"/>
        </w:rPr>
        <w:t xml:space="preserve"> с законодательством Российской Федерации и законодательством Мурманской области, иных расходов, связанных с осуществлением переданных государственных полномочий);</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Sip</w:t>
      </w:r>
      <w:proofErr w:type="spellEnd"/>
      <w:r w:rsidRPr="00320482">
        <w:rPr>
          <w:rFonts w:ascii="Times New Roman" w:hAnsi="Times New Roman" w:cs="Times New Roman"/>
          <w:sz w:val="24"/>
          <w:szCs w:val="24"/>
        </w:rPr>
        <w:t xml:space="preserve"> - размер субвенции i-</w:t>
      </w:r>
      <w:proofErr w:type="spellStart"/>
      <w:r w:rsidRPr="00320482">
        <w:rPr>
          <w:rFonts w:ascii="Times New Roman" w:hAnsi="Times New Roman" w:cs="Times New Roman"/>
          <w:sz w:val="24"/>
          <w:szCs w:val="24"/>
        </w:rPr>
        <w:t>му</w:t>
      </w:r>
      <w:proofErr w:type="spellEnd"/>
      <w:r w:rsidRPr="00320482">
        <w:rPr>
          <w:rFonts w:ascii="Times New Roman" w:hAnsi="Times New Roman" w:cs="Times New Roman"/>
          <w:sz w:val="24"/>
          <w:szCs w:val="24"/>
        </w:rPr>
        <w:t xml:space="preserve"> муниципальному образованию по предоставлению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рассчитываемый с округлением до целых сотен рублей в сторону увеличения по следующей формуле:</w:t>
      </w:r>
      <w:proofErr w:type="gramEnd"/>
    </w:p>
    <w:p w:rsidR="00320482" w:rsidRPr="00320482" w:rsidRDefault="00320482" w:rsidP="00320482">
      <w:pPr>
        <w:pStyle w:val="ConsPlusNormal"/>
        <w:jc w:val="both"/>
        <w:rPr>
          <w:rFonts w:ascii="Times New Roman" w:hAnsi="Times New Roman" w:cs="Times New Roman"/>
          <w:sz w:val="24"/>
          <w:szCs w:val="24"/>
        </w:rPr>
      </w:pPr>
    </w:p>
    <w:p w:rsidR="00320482" w:rsidRPr="00320482" w:rsidRDefault="00320482" w:rsidP="00320482">
      <w:pPr>
        <w:pStyle w:val="ConsPlusNormal"/>
        <w:ind w:firstLine="540"/>
        <w:jc w:val="both"/>
        <w:rPr>
          <w:rFonts w:ascii="Times New Roman" w:hAnsi="Times New Roman" w:cs="Times New Roman"/>
          <w:sz w:val="24"/>
          <w:szCs w:val="24"/>
          <w:lang w:val="en-US"/>
        </w:rPr>
      </w:pPr>
      <w:r w:rsidRPr="00320482">
        <w:rPr>
          <w:rFonts w:ascii="Times New Roman" w:hAnsi="Times New Roman" w:cs="Times New Roman"/>
          <w:sz w:val="24"/>
          <w:szCs w:val="24"/>
          <w:lang w:val="en-US"/>
        </w:rPr>
        <w:t xml:space="preserve">Sip = Ni x </w:t>
      </w:r>
      <w:r w:rsidRPr="00320482">
        <w:rPr>
          <w:rFonts w:ascii="Times New Roman" w:hAnsi="Times New Roman" w:cs="Times New Roman"/>
          <w:sz w:val="24"/>
          <w:szCs w:val="24"/>
        </w:rPr>
        <w:t>Ч</w:t>
      </w:r>
      <w:proofErr w:type="spellStart"/>
      <w:r w:rsidRPr="00320482">
        <w:rPr>
          <w:rFonts w:ascii="Times New Roman" w:hAnsi="Times New Roman" w:cs="Times New Roman"/>
          <w:sz w:val="24"/>
          <w:szCs w:val="24"/>
          <w:lang w:val="en-US"/>
        </w:rPr>
        <w:t>i</w:t>
      </w:r>
      <w:proofErr w:type="spellEnd"/>
      <w:r w:rsidRPr="00320482">
        <w:rPr>
          <w:rFonts w:ascii="Times New Roman" w:hAnsi="Times New Roman" w:cs="Times New Roman"/>
          <w:sz w:val="24"/>
          <w:szCs w:val="24"/>
          <w:lang w:val="en-US"/>
        </w:rPr>
        <w:t xml:space="preserve"> x </w:t>
      </w:r>
      <w:proofErr w:type="spellStart"/>
      <w:r w:rsidRPr="00320482">
        <w:rPr>
          <w:rFonts w:ascii="Times New Roman" w:hAnsi="Times New Roman" w:cs="Times New Roman"/>
          <w:sz w:val="24"/>
          <w:szCs w:val="24"/>
          <w:lang w:val="en-US"/>
        </w:rPr>
        <w:t>Ip</w:t>
      </w:r>
      <w:proofErr w:type="spellEnd"/>
      <w:r w:rsidRPr="00320482">
        <w:rPr>
          <w:rFonts w:ascii="Times New Roman" w:hAnsi="Times New Roman" w:cs="Times New Roman"/>
          <w:sz w:val="24"/>
          <w:szCs w:val="24"/>
          <w:lang w:val="en-US"/>
        </w:rPr>
        <w:t xml:space="preserve"> x 12,</w:t>
      </w:r>
    </w:p>
    <w:p w:rsidR="00320482" w:rsidRPr="00320482" w:rsidRDefault="00320482" w:rsidP="00320482">
      <w:pPr>
        <w:pStyle w:val="ConsPlusNormal"/>
        <w:jc w:val="both"/>
        <w:rPr>
          <w:rFonts w:ascii="Times New Roman" w:hAnsi="Times New Roman" w:cs="Times New Roman"/>
          <w:sz w:val="24"/>
          <w:szCs w:val="24"/>
          <w:lang w:val="en-US"/>
        </w:rPr>
      </w:pPr>
    </w:p>
    <w:p w:rsidR="00320482" w:rsidRPr="00320482" w:rsidRDefault="00320482" w:rsidP="00320482">
      <w:pPr>
        <w:pStyle w:val="ConsPlusNormal"/>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 xml:space="preserve">где </w:t>
      </w:r>
      <w:proofErr w:type="spellStart"/>
      <w:r w:rsidRPr="00320482">
        <w:rPr>
          <w:rFonts w:ascii="Times New Roman" w:hAnsi="Times New Roman" w:cs="Times New Roman"/>
          <w:sz w:val="24"/>
          <w:szCs w:val="24"/>
        </w:rPr>
        <w:t>Ni</w:t>
      </w:r>
      <w:proofErr w:type="spellEnd"/>
      <w:r w:rsidRPr="00320482">
        <w:rPr>
          <w:rFonts w:ascii="Times New Roman" w:hAnsi="Times New Roman" w:cs="Times New Roman"/>
          <w:sz w:val="24"/>
          <w:szCs w:val="24"/>
        </w:rPr>
        <w:t xml:space="preserve"> - средний размер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сложившийся в i-м муниципальном образовании за отчетный финансовый год, по данным органов местного самоуправления;</w:t>
      </w:r>
      <w:proofErr w:type="gramEnd"/>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r w:rsidRPr="00320482">
        <w:rPr>
          <w:rFonts w:ascii="Times New Roman" w:hAnsi="Times New Roman" w:cs="Times New Roman"/>
          <w:sz w:val="24"/>
          <w:szCs w:val="24"/>
        </w:rPr>
        <w:lastRenderedPageBreak/>
        <w:t>Чi</w:t>
      </w:r>
      <w:proofErr w:type="spellEnd"/>
      <w:r w:rsidRPr="00320482">
        <w:rPr>
          <w:rFonts w:ascii="Times New Roman" w:hAnsi="Times New Roman" w:cs="Times New Roman"/>
          <w:sz w:val="24"/>
          <w:szCs w:val="24"/>
        </w:rPr>
        <w:t xml:space="preserve"> - прогнозируемая среднегодовая численность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 в i-м муниципальном образовании, имеющих жилое помещение, принадлежащее им на праве собственности или право </w:t>
      </w:r>
      <w:proofErr w:type="gramStart"/>
      <w:r w:rsidRPr="00320482">
        <w:rPr>
          <w:rFonts w:ascii="Times New Roman" w:hAnsi="Times New Roman" w:cs="Times New Roman"/>
          <w:sz w:val="24"/>
          <w:szCs w:val="24"/>
        </w:rPr>
        <w:t>пользования</w:t>
      </w:r>
      <w:proofErr w:type="gramEnd"/>
      <w:r w:rsidRPr="00320482">
        <w:rPr>
          <w:rFonts w:ascii="Times New Roman" w:hAnsi="Times New Roman" w:cs="Times New Roman"/>
          <w:sz w:val="24"/>
          <w:szCs w:val="24"/>
        </w:rPr>
        <w:t xml:space="preserve"> которым за ними сохранено, или </w:t>
      </w:r>
      <w:proofErr w:type="gramStart"/>
      <w:r w:rsidRPr="00320482">
        <w:rPr>
          <w:rFonts w:ascii="Times New Roman" w:hAnsi="Times New Roman" w:cs="Times New Roman"/>
          <w:sz w:val="24"/>
          <w:szCs w:val="24"/>
        </w:rPr>
        <w:t>переданное</w:t>
      </w:r>
      <w:proofErr w:type="gramEnd"/>
      <w:r w:rsidRPr="00320482">
        <w:rPr>
          <w:rFonts w:ascii="Times New Roman" w:hAnsi="Times New Roman" w:cs="Times New Roman"/>
          <w:sz w:val="24"/>
          <w:szCs w:val="24"/>
        </w:rPr>
        <w:t xml:space="preserve"> им по договору найма специализированного жилого помещения, по данным органов местного самоуправления;</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spellStart"/>
      <w:proofErr w:type="gramStart"/>
      <w:r w:rsidRPr="00320482">
        <w:rPr>
          <w:rFonts w:ascii="Times New Roman" w:hAnsi="Times New Roman" w:cs="Times New Roman"/>
          <w:sz w:val="24"/>
          <w:szCs w:val="24"/>
        </w:rPr>
        <w:t>Ip</w:t>
      </w:r>
      <w:proofErr w:type="spellEnd"/>
      <w:r w:rsidRPr="00320482">
        <w:rPr>
          <w:rFonts w:ascii="Times New Roman" w:hAnsi="Times New Roman" w:cs="Times New Roman"/>
          <w:sz w:val="24"/>
          <w:szCs w:val="24"/>
        </w:rPr>
        <w:t xml:space="preserve"> - коэффициент индексации размера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на очередной финансовый год (при расчете на период более одного года - на каждый последующий финансовый год), значение</w:t>
      </w:r>
      <w:proofErr w:type="gramEnd"/>
      <w:r w:rsidRPr="00320482">
        <w:rPr>
          <w:rFonts w:ascii="Times New Roman" w:hAnsi="Times New Roman" w:cs="Times New Roman"/>
          <w:sz w:val="24"/>
          <w:szCs w:val="24"/>
        </w:rPr>
        <w:t xml:space="preserve"> </w:t>
      </w:r>
      <w:proofErr w:type="gramStart"/>
      <w:r w:rsidRPr="00320482">
        <w:rPr>
          <w:rFonts w:ascii="Times New Roman" w:hAnsi="Times New Roman" w:cs="Times New Roman"/>
          <w:sz w:val="24"/>
          <w:szCs w:val="24"/>
        </w:rPr>
        <w:t>которого</w:t>
      </w:r>
      <w:proofErr w:type="gramEnd"/>
      <w:r w:rsidRPr="00320482">
        <w:rPr>
          <w:rFonts w:ascii="Times New Roman" w:hAnsi="Times New Roman" w:cs="Times New Roman"/>
          <w:sz w:val="24"/>
          <w:szCs w:val="24"/>
        </w:rPr>
        <w:t xml:space="preserve"> устанавливается ежегодно законом Мурманской области об областном бюджете на очередной финансовый год и плановый период;</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12 - количество месяцев в календарном году.</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Объем субвенции, предоставляемой местному бюджету на текущий финансовый год, подлежит корректировке:</w:t>
      </w:r>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в случае изменения среднего размера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сложившегося в i-м муниципальном образовании за отчетный финансовый год, по данным органов местного самоуправления;</w:t>
      </w:r>
      <w:proofErr w:type="gramEnd"/>
    </w:p>
    <w:p w:rsidR="00320482" w:rsidRPr="00320482" w:rsidRDefault="00320482" w:rsidP="00320482">
      <w:pPr>
        <w:pStyle w:val="ConsPlusNormal"/>
        <w:spacing w:before="220"/>
        <w:ind w:firstLine="540"/>
        <w:jc w:val="both"/>
        <w:rPr>
          <w:rFonts w:ascii="Times New Roman" w:hAnsi="Times New Roman" w:cs="Times New Roman"/>
          <w:sz w:val="24"/>
          <w:szCs w:val="24"/>
        </w:rPr>
      </w:pPr>
      <w:proofErr w:type="gramStart"/>
      <w:r w:rsidRPr="00320482">
        <w:rPr>
          <w:rFonts w:ascii="Times New Roman" w:hAnsi="Times New Roman" w:cs="Times New Roman"/>
          <w:sz w:val="24"/>
          <w:szCs w:val="24"/>
        </w:rPr>
        <w:t>в случае изменения коэффициента индексации размера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на текущий финансовый год (при расчете на период более одного года - на каждый последующий финансовый</w:t>
      </w:r>
      <w:proofErr w:type="gramEnd"/>
      <w:r w:rsidRPr="00320482">
        <w:rPr>
          <w:rFonts w:ascii="Times New Roman" w:hAnsi="Times New Roman" w:cs="Times New Roman"/>
          <w:sz w:val="24"/>
          <w:szCs w:val="24"/>
        </w:rPr>
        <w:t xml:space="preserve"> год);</w:t>
      </w:r>
    </w:p>
    <w:p w:rsidR="00320482" w:rsidRPr="00320482" w:rsidRDefault="00320482" w:rsidP="00320482">
      <w:pPr>
        <w:pStyle w:val="ConsPlusNormal"/>
        <w:spacing w:before="220"/>
        <w:ind w:firstLine="540"/>
        <w:jc w:val="both"/>
        <w:rPr>
          <w:rFonts w:ascii="Times New Roman" w:hAnsi="Times New Roman" w:cs="Times New Roman"/>
          <w:sz w:val="24"/>
          <w:szCs w:val="24"/>
        </w:rPr>
      </w:pPr>
      <w:r w:rsidRPr="00320482">
        <w:rPr>
          <w:rFonts w:ascii="Times New Roman" w:hAnsi="Times New Roman" w:cs="Times New Roman"/>
          <w:sz w:val="24"/>
          <w:szCs w:val="24"/>
        </w:rPr>
        <w:t xml:space="preserve">в случае уточнения прогнозируемой среднегодовой численности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лиц, оказавшихся в период обучения в трудной жизненной ситуации, в i-м муниципальном образовании, имеющих жилое помещение, принадлежащее им на праве собственности или право </w:t>
      </w:r>
      <w:proofErr w:type="gramStart"/>
      <w:r w:rsidRPr="00320482">
        <w:rPr>
          <w:rFonts w:ascii="Times New Roman" w:hAnsi="Times New Roman" w:cs="Times New Roman"/>
          <w:sz w:val="24"/>
          <w:szCs w:val="24"/>
        </w:rPr>
        <w:t>пользования</w:t>
      </w:r>
      <w:proofErr w:type="gramEnd"/>
      <w:r w:rsidRPr="00320482">
        <w:rPr>
          <w:rFonts w:ascii="Times New Roman" w:hAnsi="Times New Roman" w:cs="Times New Roman"/>
          <w:sz w:val="24"/>
          <w:szCs w:val="24"/>
        </w:rPr>
        <w:t xml:space="preserve"> которым за ними сохранено, или </w:t>
      </w:r>
      <w:proofErr w:type="gramStart"/>
      <w:r w:rsidRPr="00320482">
        <w:rPr>
          <w:rFonts w:ascii="Times New Roman" w:hAnsi="Times New Roman" w:cs="Times New Roman"/>
          <w:sz w:val="24"/>
          <w:szCs w:val="24"/>
        </w:rPr>
        <w:t>переданное</w:t>
      </w:r>
      <w:proofErr w:type="gramEnd"/>
      <w:r w:rsidRPr="00320482">
        <w:rPr>
          <w:rFonts w:ascii="Times New Roman" w:hAnsi="Times New Roman" w:cs="Times New Roman"/>
          <w:sz w:val="24"/>
          <w:szCs w:val="24"/>
        </w:rPr>
        <w:t xml:space="preserve"> им по договору найма специализированного жилого помещения, по данным органов местного самоуправления;</w:t>
      </w:r>
    </w:p>
    <w:p w:rsidR="00C34561" w:rsidRDefault="00320482" w:rsidP="00320482">
      <w:pPr>
        <w:pStyle w:val="ConsPlusNormal"/>
        <w:spacing w:before="220"/>
        <w:ind w:firstLine="540"/>
        <w:jc w:val="both"/>
      </w:pPr>
      <w:proofErr w:type="gramStart"/>
      <w:r w:rsidRPr="00320482">
        <w:rPr>
          <w:rFonts w:ascii="Times New Roman" w:hAnsi="Times New Roman" w:cs="Times New Roman"/>
          <w:sz w:val="24"/>
          <w:szCs w:val="24"/>
        </w:rPr>
        <w:t>в случае наличия кредиторской задолженности по ежемесячной жилищно-коммунальной выплате, возникшей до 1 января текущего года,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 имеющих жилое помещение, принадлежащее им на праве собственности или</w:t>
      </w:r>
      <w:proofErr w:type="gramEnd"/>
      <w:r w:rsidRPr="00320482">
        <w:rPr>
          <w:rFonts w:ascii="Times New Roman" w:hAnsi="Times New Roman" w:cs="Times New Roman"/>
          <w:sz w:val="24"/>
          <w:szCs w:val="24"/>
        </w:rPr>
        <w:t xml:space="preserve"> право </w:t>
      </w:r>
      <w:proofErr w:type="gramStart"/>
      <w:r w:rsidRPr="00320482">
        <w:rPr>
          <w:rFonts w:ascii="Times New Roman" w:hAnsi="Times New Roman" w:cs="Times New Roman"/>
          <w:sz w:val="24"/>
          <w:szCs w:val="24"/>
        </w:rPr>
        <w:t>пользования</w:t>
      </w:r>
      <w:proofErr w:type="gramEnd"/>
      <w:r w:rsidRPr="00320482">
        <w:rPr>
          <w:rFonts w:ascii="Times New Roman" w:hAnsi="Times New Roman" w:cs="Times New Roman"/>
          <w:sz w:val="24"/>
          <w:szCs w:val="24"/>
        </w:rPr>
        <w:t xml:space="preserve"> которым за ними сохранено, или переданное им по договору найма специализированного жилого помещения, обратившимся в текущем году за получением ежемесячной жилищно-коммунальной выплаты, по данным органов местного самоуправления.</w:t>
      </w:r>
      <w:bookmarkStart w:id="2" w:name="_GoBack"/>
      <w:bookmarkEnd w:id="2"/>
    </w:p>
    <w:sectPr w:rsidR="00C34561" w:rsidSect="00320482">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482"/>
    <w:rsid w:val="00320482"/>
    <w:rsid w:val="00C34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4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048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20482"/>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3204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04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4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0482"/>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20482"/>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3204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04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B0DD3961C5253934CFD98C74CD332D08803A20AAD7A33CEB9E7194C0605566BA244AF7EBDAD2DB4C1B6837AE439B6B0F495B0E7D0A3D7F6E355639BbFz5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consultantplus://offline/ref=7B0DD3961C5253934CFD98C74CD332D08803A20AAD7A33CEB9E7194C0605566BA244AF7EBDAD2DB4C1B6837AE439B6B0F495B0E7D0A3D7F6E355639BbFz5I" TargetMode="External"/><Relationship Id="rId5" Type="http://schemas.openxmlformats.org/officeDocument/2006/relationships/hyperlink" Target="consultantplus://offline/ref=7B0DD3961C5253934CFD86CA5ABF6CD58B0BFA07AA7A3D9FE5B11F1B5955503EE204A92BFEE926B4C3BDD428A767EFE0B0DEBDEECEBFD7FCbFzEI" TargetMode="Externa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3882</Words>
  <Characters>22128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Чернова Н.И.</dc:creator>
  <cp:lastModifiedBy>Чернова Н.И.</cp:lastModifiedBy>
  <cp:revision>1</cp:revision>
  <dcterms:created xsi:type="dcterms:W3CDTF">2023-08-10T08:54:00Z</dcterms:created>
  <dcterms:modified xsi:type="dcterms:W3CDTF">2023-08-10T08:58:00Z</dcterms:modified>
</cp:coreProperties>
</file>